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D54" w:rsidRPr="00BD5D54" w:rsidRDefault="00BD5D54" w:rsidP="00BD5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конечных результатов деятельности </w:t>
      </w:r>
    </w:p>
    <w:p w:rsidR="00BD5D54" w:rsidRPr="00BD5D54" w:rsidRDefault="00BD5D54" w:rsidP="00BD5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</w:t>
      </w:r>
    </w:p>
    <w:p w:rsidR="00BD5D54" w:rsidRPr="00BD5D54" w:rsidRDefault="00BD5D54" w:rsidP="00BD5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«Центр развития ребенка – детский сад № 84» за  2017-2018 учебный год</w:t>
      </w:r>
    </w:p>
    <w:p w:rsidR="00BD5D54" w:rsidRPr="00BD5D54" w:rsidRDefault="00BD5D54" w:rsidP="00BD5D54">
      <w:pPr>
        <w:tabs>
          <w:tab w:val="left" w:pos="59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D54" w:rsidRPr="00BD5D54" w:rsidRDefault="00BD5D54" w:rsidP="00BD5D54">
      <w:pPr>
        <w:tabs>
          <w:tab w:val="left" w:pos="592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Паспорт ДОО (Общие сведения об образовательной организации)  </w:t>
      </w:r>
    </w:p>
    <w:p w:rsidR="00BD5D54" w:rsidRPr="00BD5D54" w:rsidRDefault="00BD5D54" w:rsidP="00BD5D54">
      <w:pPr>
        <w:tabs>
          <w:tab w:val="left" w:pos="2120"/>
          <w:tab w:val="left" w:pos="592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210"/>
        <w:tblW w:w="10632" w:type="dxa"/>
        <w:tblInd w:w="-1051" w:type="dxa"/>
        <w:tblLook w:val="04A0" w:firstRow="1" w:lastRow="0" w:firstColumn="1" w:lastColumn="0" w:noHBand="0" w:noVBand="1"/>
      </w:tblPr>
      <w:tblGrid>
        <w:gridCol w:w="882"/>
        <w:gridCol w:w="3754"/>
        <w:gridCol w:w="5996"/>
      </w:tblGrid>
      <w:tr w:rsidR="00BD5D54" w:rsidRPr="00BD5D54" w:rsidTr="00B708A0">
        <w:trPr>
          <w:trHeight w:val="728"/>
        </w:trPr>
        <w:tc>
          <w:tcPr>
            <w:tcW w:w="882" w:type="dxa"/>
            <w:tcBorders>
              <w:bottom w:val="single" w:sz="4" w:space="0" w:color="auto"/>
            </w:tcBorders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1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Полное наименование </w:t>
            </w:r>
          </w:p>
        </w:tc>
        <w:tc>
          <w:tcPr>
            <w:tcW w:w="5996" w:type="dxa"/>
            <w:tcBorders>
              <w:bottom w:val="single" w:sz="4" w:space="0" w:color="auto"/>
            </w:tcBorders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Муниципальное бюджетное дошкольное  образовательное учреждение «Центр развития ребенка – детский сад № 84»   </w:t>
            </w:r>
          </w:p>
        </w:tc>
      </w:tr>
      <w:tr w:rsidR="00BD5D54" w:rsidRPr="00BD5D54" w:rsidTr="00B708A0">
        <w:trPr>
          <w:trHeight w:val="550"/>
        </w:trPr>
        <w:tc>
          <w:tcPr>
            <w:tcW w:w="882" w:type="dxa"/>
            <w:tcBorders>
              <w:top w:val="single" w:sz="4" w:space="0" w:color="auto"/>
            </w:tcBorders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2</w:t>
            </w:r>
          </w:p>
        </w:tc>
        <w:tc>
          <w:tcPr>
            <w:tcW w:w="3754" w:type="dxa"/>
            <w:tcBorders>
              <w:top w:val="single" w:sz="4" w:space="0" w:color="auto"/>
            </w:tcBorders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Информация о дате создания ДОО, об учредителе ДОО, типе здания, проекторной  мощности  </w:t>
            </w:r>
          </w:p>
        </w:tc>
        <w:tc>
          <w:tcPr>
            <w:tcW w:w="5996" w:type="dxa"/>
            <w:tcBorders>
              <w:top w:val="single" w:sz="4" w:space="0" w:color="auto"/>
            </w:tcBorders>
          </w:tcPr>
          <w:p w:rsidR="00BD5D54" w:rsidRPr="00BD5D54" w:rsidRDefault="00BD5D54" w:rsidP="00BD5D5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D5D54">
              <w:rPr>
                <w:rFonts w:ascii="Times New Roman" w:hAnsi="Times New Roman" w:cs="Times New Roman"/>
                <w:b/>
                <w:sz w:val="28"/>
                <w:szCs w:val="24"/>
              </w:rPr>
              <w:t>Год постройки</w:t>
            </w:r>
            <w:r w:rsidRPr="00BD5D54">
              <w:rPr>
                <w:rFonts w:ascii="Times New Roman" w:hAnsi="Times New Roman" w:cs="Times New Roman"/>
                <w:sz w:val="28"/>
                <w:szCs w:val="24"/>
              </w:rPr>
              <w:t xml:space="preserve">  1988, </w:t>
            </w:r>
          </w:p>
          <w:p w:rsidR="00BD5D54" w:rsidRPr="00BD5D54" w:rsidRDefault="00BD5D54" w:rsidP="00BD5D5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D5D54">
              <w:rPr>
                <w:rFonts w:ascii="Times New Roman" w:hAnsi="Times New Roman" w:cs="Times New Roman"/>
                <w:b/>
                <w:sz w:val="28"/>
                <w:szCs w:val="24"/>
              </w:rPr>
              <w:t>Учредитель</w:t>
            </w:r>
            <w:r w:rsidRPr="00BD5D54">
              <w:rPr>
                <w:rFonts w:ascii="Times New Roman" w:hAnsi="Times New Roman" w:cs="Times New Roman"/>
                <w:sz w:val="28"/>
                <w:szCs w:val="24"/>
              </w:rPr>
              <w:t>: Муниципальное образование городской округ  "город Махачкала" в лице  администрации г. Махачкалы</w:t>
            </w:r>
          </w:p>
          <w:p w:rsidR="00BD5D54" w:rsidRPr="00BD5D54" w:rsidRDefault="00BD5D54" w:rsidP="00BD5D5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D5D54">
              <w:rPr>
                <w:rFonts w:ascii="Times New Roman" w:hAnsi="Times New Roman" w:cs="Times New Roman"/>
                <w:b/>
                <w:sz w:val="28"/>
                <w:szCs w:val="24"/>
              </w:rPr>
              <w:t>Тип здания</w:t>
            </w:r>
            <w:r w:rsidRPr="00BD5D54">
              <w:rPr>
                <w:rFonts w:ascii="Times New Roman" w:hAnsi="Times New Roman" w:cs="Times New Roman"/>
                <w:sz w:val="28"/>
                <w:szCs w:val="24"/>
              </w:rPr>
              <w:t>: Муниципальное бюджетное учреждение</w:t>
            </w:r>
          </w:p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BD5D54">
              <w:rPr>
                <w:rFonts w:ascii="Times New Roman" w:hAnsi="Times New Roman" w:cs="Times New Roman"/>
                <w:b/>
                <w:sz w:val="28"/>
                <w:szCs w:val="24"/>
              </w:rPr>
              <w:t>Проектная мощность</w:t>
            </w:r>
            <w:r w:rsidRPr="00BD5D54">
              <w:rPr>
                <w:rFonts w:ascii="Times New Roman" w:hAnsi="Times New Roman" w:cs="Times New Roman"/>
                <w:sz w:val="28"/>
                <w:szCs w:val="24"/>
              </w:rPr>
              <w:t>: 180</w:t>
            </w:r>
          </w:p>
        </w:tc>
      </w:tr>
      <w:tr w:rsidR="00BD5D54" w:rsidRPr="00BD5D54" w:rsidTr="00B708A0">
        <w:trPr>
          <w:trHeight w:val="75"/>
        </w:trPr>
        <w:tc>
          <w:tcPr>
            <w:tcW w:w="882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3</w:t>
            </w:r>
          </w:p>
        </w:tc>
        <w:tc>
          <w:tcPr>
            <w:tcW w:w="3754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Юридический адрес</w:t>
            </w:r>
          </w:p>
        </w:tc>
        <w:tc>
          <w:tcPr>
            <w:tcW w:w="5996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367018 РД. г Махачкала Петра </w:t>
            </w: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lang w:val="en-US" w:eastAsia="ru-RU"/>
              </w:rPr>
              <w:t>I</w:t>
            </w: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57 «В»</w:t>
            </w:r>
          </w:p>
        </w:tc>
      </w:tr>
      <w:tr w:rsidR="00BD5D54" w:rsidRPr="00BD5D54" w:rsidTr="00B708A0">
        <w:trPr>
          <w:trHeight w:val="388"/>
        </w:trPr>
        <w:tc>
          <w:tcPr>
            <w:tcW w:w="882" w:type="dxa"/>
            <w:tcBorders>
              <w:bottom w:val="single" w:sz="4" w:space="0" w:color="auto"/>
            </w:tcBorders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4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Фактический адрес</w:t>
            </w:r>
          </w:p>
        </w:tc>
        <w:tc>
          <w:tcPr>
            <w:tcW w:w="5996" w:type="dxa"/>
            <w:tcBorders>
              <w:bottom w:val="single" w:sz="4" w:space="0" w:color="auto"/>
            </w:tcBorders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367018 РД. г Махачкала Петра </w:t>
            </w: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lang w:val="en-US" w:eastAsia="ru-RU"/>
              </w:rPr>
              <w:t>I</w:t>
            </w: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57 «В»</w:t>
            </w:r>
          </w:p>
        </w:tc>
      </w:tr>
      <w:tr w:rsidR="00BD5D54" w:rsidRPr="00BD5D54" w:rsidTr="00B708A0">
        <w:trPr>
          <w:trHeight w:val="388"/>
        </w:trPr>
        <w:tc>
          <w:tcPr>
            <w:tcW w:w="882" w:type="dxa"/>
            <w:tcBorders>
              <w:bottom w:val="single" w:sz="4" w:space="0" w:color="auto"/>
            </w:tcBorders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5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Телефон (р.т., м.т.)</w:t>
            </w:r>
          </w:p>
        </w:tc>
        <w:tc>
          <w:tcPr>
            <w:tcW w:w="5996" w:type="dxa"/>
            <w:tcBorders>
              <w:bottom w:val="single" w:sz="4" w:space="0" w:color="auto"/>
            </w:tcBorders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65-23-56</w:t>
            </w:r>
          </w:p>
        </w:tc>
      </w:tr>
      <w:tr w:rsidR="00BD5D54" w:rsidRPr="00BD5D54" w:rsidTr="00B708A0">
        <w:trPr>
          <w:trHeight w:val="243"/>
        </w:trPr>
        <w:tc>
          <w:tcPr>
            <w:tcW w:w="882" w:type="dxa"/>
            <w:tcBorders>
              <w:top w:val="single" w:sz="4" w:space="0" w:color="auto"/>
            </w:tcBorders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6</w:t>
            </w:r>
          </w:p>
        </w:tc>
        <w:tc>
          <w:tcPr>
            <w:tcW w:w="3754" w:type="dxa"/>
            <w:tcBorders>
              <w:top w:val="single" w:sz="4" w:space="0" w:color="auto"/>
            </w:tcBorders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Режим работы </w:t>
            </w:r>
          </w:p>
        </w:tc>
        <w:tc>
          <w:tcPr>
            <w:tcW w:w="5996" w:type="dxa"/>
            <w:tcBorders>
              <w:top w:val="single" w:sz="4" w:space="0" w:color="auto"/>
            </w:tcBorders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vertAlign w:val="superscript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пятидневка  с 7</w:t>
            </w: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vertAlign w:val="superscript"/>
                <w:lang w:eastAsia="ru-RU"/>
              </w:rPr>
              <w:t>00 –</w:t>
            </w: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до 19 </w:t>
            </w: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vertAlign w:val="superscript"/>
                <w:lang w:eastAsia="ru-RU"/>
              </w:rPr>
              <w:t>00</w:t>
            </w:r>
          </w:p>
        </w:tc>
      </w:tr>
      <w:tr w:rsidR="00BD5D54" w:rsidRPr="00BD5D54" w:rsidTr="00B708A0">
        <w:tc>
          <w:tcPr>
            <w:tcW w:w="882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7</w:t>
            </w:r>
          </w:p>
        </w:tc>
        <w:tc>
          <w:tcPr>
            <w:tcW w:w="3754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Тип муниципального учреждения </w:t>
            </w:r>
          </w:p>
        </w:tc>
        <w:tc>
          <w:tcPr>
            <w:tcW w:w="5996" w:type="dxa"/>
          </w:tcPr>
          <w:p w:rsidR="00BD5D54" w:rsidRPr="00BD5D54" w:rsidRDefault="00BD5D54" w:rsidP="00BD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54">
              <w:rPr>
                <w:rFonts w:ascii="Times New Roman" w:hAnsi="Times New Roman" w:cs="Times New Roman"/>
                <w:sz w:val="28"/>
                <w:szCs w:val="24"/>
              </w:rPr>
              <w:t xml:space="preserve">бюджетное </w:t>
            </w:r>
          </w:p>
        </w:tc>
      </w:tr>
      <w:tr w:rsidR="00BD5D54" w:rsidRPr="00BD5D54" w:rsidTr="00B708A0">
        <w:tc>
          <w:tcPr>
            <w:tcW w:w="882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8</w:t>
            </w:r>
          </w:p>
        </w:tc>
        <w:tc>
          <w:tcPr>
            <w:tcW w:w="3754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Ф.И.О. заведующего ДОО</w:t>
            </w:r>
          </w:p>
        </w:tc>
        <w:tc>
          <w:tcPr>
            <w:tcW w:w="5996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Рамазанова Ирена </w:t>
            </w:r>
            <w:proofErr w:type="spellStart"/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Альдеровна</w:t>
            </w:r>
            <w:proofErr w:type="spellEnd"/>
          </w:p>
        </w:tc>
      </w:tr>
      <w:tr w:rsidR="00BD5D54" w:rsidRPr="00BD5D54" w:rsidTr="00B708A0">
        <w:tc>
          <w:tcPr>
            <w:tcW w:w="882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9</w:t>
            </w:r>
          </w:p>
        </w:tc>
        <w:tc>
          <w:tcPr>
            <w:tcW w:w="3754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воспитанников в ДОО</w:t>
            </w:r>
          </w:p>
        </w:tc>
        <w:tc>
          <w:tcPr>
            <w:tcW w:w="5996" w:type="dxa"/>
          </w:tcPr>
          <w:p w:rsidR="00BD5D54" w:rsidRPr="00BD5D54" w:rsidRDefault="00BD5D54" w:rsidP="004A18B8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4A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D5D54" w:rsidRPr="00BD5D54" w:rsidTr="00B708A0">
        <w:tc>
          <w:tcPr>
            <w:tcW w:w="882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10</w:t>
            </w:r>
          </w:p>
        </w:tc>
        <w:tc>
          <w:tcPr>
            <w:tcW w:w="3754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Приоритетное направление деятельности ДОО</w:t>
            </w:r>
          </w:p>
        </w:tc>
        <w:tc>
          <w:tcPr>
            <w:tcW w:w="5996" w:type="dxa"/>
          </w:tcPr>
          <w:p w:rsidR="00BD5D54" w:rsidRPr="00BD5D54" w:rsidRDefault="00BD5D54" w:rsidP="00BD5D5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D5D54">
              <w:rPr>
                <w:rFonts w:ascii="Times New Roman" w:hAnsi="Times New Roman" w:cs="Times New Roman"/>
                <w:sz w:val="28"/>
                <w:szCs w:val="24"/>
              </w:rPr>
              <w:t>Познавательное</w:t>
            </w:r>
          </w:p>
          <w:p w:rsidR="00BD5D54" w:rsidRPr="00BD5D54" w:rsidRDefault="00BD5D54" w:rsidP="00BD5D5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D5D54">
              <w:rPr>
                <w:rFonts w:ascii="Times New Roman" w:hAnsi="Times New Roman" w:cs="Times New Roman"/>
                <w:sz w:val="28"/>
                <w:szCs w:val="24"/>
              </w:rPr>
              <w:t>Социально – коммуникативное</w:t>
            </w:r>
          </w:p>
          <w:p w:rsidR="00BD5D54" w:rsidRPr="00BD5D54" w:rsidRDefault="00BD5D54" w:rsidP="00BD5D5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D5D54">
              <w:rPr>
                <w:rFonts w:ascii="Times New Roman" w:hAnsi="Times New Roman" w:cs="Times New Roman"/>
                <w:sz w:val="28"/>
                <w:szCs w:val="24"/>
              </w:rPr>
              <w:t>Речевое</w:t>
            </w:r>
          </w:p>
          <w:p w:rsidR="00BD5D54" w:rsidRPr="00BD5D54" w:rsidRDefault="00BD5D54" w:rsidP="00BD5D5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D5D54">
              <w:rPr>
                <w:rFonts w:ascii="Times New Roman" w:hAnsi="Times New Roman" w:cs="Times New Roman"/>
                <w:sz w:val="28"/>
                <w:szCs w:val="24"/>
              </w:rPr>
              <w:t>Физкультурное</w:t>
            </w:r>
          </w:p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hAnsi="Times New Roman" w:cs="Times New Roman"/>
                <w:sz w:val="28"/>
                <w:szCs w:val="24"/>
              </w:rPr>
              <w:t>Художественно - эстетическое</w:t>
            </w:r>
          </w:p>
        </w:tc>
      </w:tr>
      <w:tr w:rsidR="00BD5D54" w:rsidRPr="00BD5D54" w:rsidTr="00B708A0">
        <w:trPr>
          <w:trHeight w:val="615"/>
        </w:trPr>
        <w:tc>
          <w:tcPr>
            <w:tcW w:w="882" w:type="dxa"/>
            <w:vMerge w:val="restart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11</w:t>
            </w:r>
          </w:p>
        </w:tc>
        <w:tc>
          <w:tcPr>
            <w:tcW w:w="3754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групп:</w:t>
            </w:r>
          </w:p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5996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BD5D54" w:rsidRPr="00BD5D54" w:rsidTr="00B708A0">
        <w:trPr>
          <w:trHeight w:val="330"/>
        </w:trPr>
        <w:tc>
          <w:tcPr>
            <w:tcW w:w="882" w:type="dxa"/>
            <w:vMerge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</w:p>
        </w:tc>
        <w:tc>
          <w:tcPr>
            <w:tcW w:w="3754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младшая группа</w:t>
            </w:r>
          </w:p>
        </w:tc>
        <w:tc>
          <w:tcPr>
            <w:tcW w:w="5996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D5D54" w:rsidRPr="00BD5D54" w:rsidTr="00B708A0">
        <w:trPr>
          <w:trHeight w:val="285"/>
        </w:trPr>
        <w:tc>
          <w:tcPr>
            <w:tcW w:w="882" w:type="dxa"/>
            <w:vMerge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</w:p>
        </w:tc>
        <w:tc>
          <w:tcPr>
            <w:tcW w:w="3754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младшая группа</w:t>
            </w:r>
          </w:p>
        </w:tc>
        <w:tc>
          <w:tcPr>
            <w:tcW w:w="5996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D5D54" w:rsidRPr="00BD5D54" w:rsidTr="00B708A0">
        <w:trPr>
          <w:trHeight w:val="270"/>
        </w:trPr>
        <w:tc>
          <w:tcPr>
            <w:tcW w:w="882" w:type="dxa"/>
            <w:vMerge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</w:p>
        </w:tc>
        <w:tc>
          <w:tcPr>
            <w:tcW w:w="3754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5996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D5D54" w:rsidRPr="00BD5D54" w:rsidTr="00B708A0">
        <w:trPr>
          <w:trHeight w:val="285"/>
        </w:trPr>
        <w:tc>
          <w:tcPr>
            <w:tcW w:w="882" w:type="dxa"/>
            <w:vMerge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</w:p>
        </w:tc>
        <w:tc>
          <w:tcPr>
            <w:tcW w:w="3754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5996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D5D54" w:rsidRPr="00BD5D54" w:rsidTr="00B708A0">
        <w:trPr>
          <w:trHeight w:val="405"/>
        </w:trPr>
        <w:tc>
          <w:tcPr>
            <w:tcW w:w="882" w:type="dxa"/>
            <w:vMerge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</w:p>
        </w:tc>
        <w:tc>
          <w:tcPr>
            <w:tcW w:w="3754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5996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D5D54" w:rsidRPr="00BD5D54" w:rsidTr="00B708A0">
        <w:tc>
          <w:tcPr>
            <w:tcW w:w="882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12</w:t>
            </w:r>
          </w:p>
        </w:tc>
        <w:tc>
          <w:tcPr>
            <w:tcW w:w="3754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групп</w:t>
            </w:r>
          </w:p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комбинированной направленности</w:t>
            </w:r>
          </w:p>
        </w:tc>
        <w:tc>
          <w:tcPr>
            <w:tcW w:w="5996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BD5D54" w:rsidRPr="00BD5D54" w:rsidTr="00B708A0">
        <w:tc>
          <w:tcPr>
            <w:tcW w:w="882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13 </w:t>
            </w:r>
          </w:p>
        </w:tc>
        <w:tc>
          <w:tcPr>
            <w:tcW w:w="3754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групп</w:t>
            </w:r>
          </w:p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компенсирующей </w:t>
            </w:r>
            <w:r w:rsidRPr="00BD5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направленности</w:t>
            </w:r>
          </w:p>
        </w:tc>
        <w:tc>
          <w:tcPr>
            <w:tcW w:w="5996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</w:tr>
      <w:tr w:rsidR="00BD5D54" w:rsidRPr="00BD5D54" w:rsidTr="00B708A0">
        <w:tc>
          <w:tcPr>
            <w:tcW w:w="882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lastRenderedPageBreak/>
              <w:t>14</w:t>
            </w:r>
          </w:p>
        </w:tc>
        <w:tc>
          <w:tcPr>
            <w:tcW w:w="3754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детей-инвалидов</w:t>
            </w:r>
          </w:p>
        </w:tc>
        <w:tc>
          <w:tcPr>
            <w:tcW w:w="5996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D5D54" w:rsidRPr="00BD5D54" w:rsidTr="00B708A0">
        <w:tc>
          <w:tcPr>
            <w:tcW w:w="882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15</w:t>
            </w:r>
          </w:p>
        </w:tc>
        <w:tc>
          <w:tcPr>
            <w:tcW w:w="3754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детей с ОВЗ</w:t>
            </w:r>
          </w:p>
        </w:tc>
        <w:tc>
          <w:tcPr>
            <w:tcW w:w="5996" w:type="dxa"/>
          </w:tcPr>
          <w:p w:rsidR="00BD5D54" w:rsidRPr="00BD5D54" w:rsidRDefault="00BD5D54" w:rsidP="00BD5D54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</w:tbl>
    <w:p w:rsidR="00BD5D54" w:rsidRPr="00BD5D54" w:rsidRDefault="00BD5D54" w:rsidP="00BD5D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BD5D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 требованиями основных нормативных документов (Федеральный закон «Об образовании в РФ», ФГОС ДО, СанПиН,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образования) деятельность по сохранению и укреплению физического и психологического здоровья детей  учитывала индивидуальные потребности каждого ребенка, связанные с его жизненной ситуацией и состоянием здоровья., возможности освоения ребёнком  основной общеобразовательной программы на</w:t>
      </w:r>
      <w:proofErr w:type="gramEnd"/>
      <w:r w:rsidRPr="00BD5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5D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 этапах её реализации и была   направлена  на  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  <w:proofErr w:type="gramEnd"/>
      <w:r w:rsidRPr="00BD5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достижения поставленной цели были определены следующие задачи: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Формирование здорового образа жизни детей и взрослых через интеграцию всех видов деятельности дошкольного учреждения.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Повышение  уровня профессиональной компетентности педагогов как инструмент развития познавательных  способностей дошкольника.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BD5D54">
        <w:rPr>
          <w:rFonts w:ascii="Times New Roman" w:eastAsia="Times New Roman" w:hAnsi="Times New Roman" w:cs="Times New Roman"/>
          <w:sz w:val="28"/>
          <w:lang w:eastAsia="ru-RU"/>
        </w:rPr>
        <w:t>Развивать творческие способности детей посредством формирования художественно – эстетического вкуса через мир искусства, используя современные методы и технологии в работе с педагогами, с детьми, родителями.</w:t>
      </w:r>
    </w:p>
    <w:p w:rsidR="00BD5D54" w:rsidRPr="00BD5D54" w:rsidRDefault="00BD5D54" w:rsidP="00AC0B08">
      <w:pPr>
        <w:ind w:left="-851"/>
        <w:jc w:val="both"/>
        <w:rPr>
          <w:rFonts w:ascii="Times New Roman" w:hAnsi="Times New Roman" w:cs="Times New Roman"/>
          <w:sz w:val="28"/>
        </w:rPr>
      </w:pPr>
      <w:r w:rsidRPr="00BD5D54">
        <w:rPr>
          <w:rFonts w:ascii="Times New Roman" w:hAnsi="Times New Roman" w:cs="Times New Roman"/>
          <w:sz w:val="28"/>
        </w:rPr>
        <w:t xml:space="preserve">4. Способствовать развитию сюжетно – ролевых игр как основы социально – коммуникативного (социально – личностного) развития ребенка в рамках реализации ФГОС </w:t>
      </w:r>
      <w:proofErr w:type="gramStart"/>
      <w:r w:rsidRPr="00BD5D54">
        <w:rPr>
          <w:rFonts w:ascii="Times New Roman" w:hAnsi="Times New Roman" w:cs="Times New Roman"/>
          <w:sz w:val="28"/>
        </w:rPr>
        <w:t>ДО</w:t>
      </w:r>
      <w:proofErr w:type="gramEnd"/>
      <w:r w:rsidRPr="00BD5D54">
        <w:rPr>
          <w:rFonts w:ascii="Times New Roman" w:hAnsi="Times New Roman" w:cs="Times New Roman"/>
          <w:sz w:val="28"/>
        </w:rPr>
        <w:t>».</w:t>
      </w:r>
    </w:p>
    <w:p w:rsidR="00BD5D54" w:rsidRPr="00BD5D54" w:rsidRDefault="00BD5D54" w:rsidP="00AC0B0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D54" w:rsidRPr="00BD5D54" w:rsidRDefault="00BD5D54" w:rsidP="00AC0B0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5D54" w:rsidRPr="00BD5D54" w:rsidRDefault="00BD5D54" w:rsidP="00AC0B0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5D54" w:rsidRPr="00BD5D54" w:rsidRDefault="00BD5D54" w:rsidP="00AC0B0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5D54" w:rsidRPr="00BD5D54" w:rsidRDefault="00BD5D54" w:rsidP="00AC0B0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5D54" w:rsidRPr="00BD5D54" w:rsidRDefault="00BD5D54" w:rsidP="00AC0B0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5D54" w:rsidRPr="00BD5D54" w:rsidRDefault="00BD5D54" w:rsidP="00AC0B0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5D54" w:rsidRPr="00BD5D54" w:rsidRDefault="00BD5D54" w:rsidP="00AC0B0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5D54" w:rsidRPr="00BD5D54" w:rsidRDefault="00BD5D54" w:rsidP="00AC0B0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5D54" w:rsidRPr="00BD5D54" w:rsidRDefault="00BD5D54" w:rsidP="00AC0B0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5D54" w:rsidRPr="00BD5D54" w:rsidRDefault="00BD5D54" w:rsidP="00AC0B0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5D54" w:rsidRPr="00BD5D54" w:rsidRDefault="00BD5D54" w:rsidP="00AC0B0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5D54" w:rsidRPr="00BD5D54" w:rsidRDefault="00BD5D54" w:rsidP="00AC0B0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5D54" w:rsidRPr="00BD5D54" w:rsidRDefault="00BD5D54" w:rsidP="00AC0B0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5D54" w:rsidRPr="00BD5D54" w:rsidRDefault="00BD5D54" w:rsidP="00AC0B0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1.1.Обеспечение охраны и укрепления физического и психического здоровья детей, в том числе их эмоционального благополучия.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2017-2018 учебном году в МБДОУ « ЦРР – ДС № 84» одной из первостепенных задач было совершенствование условий, гарантирующих охрану и укрепление физического, психического и социального здоровья всех участников образовательного процесса </w:t>
      </w: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через интеграцию всех видов деятельности дошкольного учреждения.</w:t>
      </w:r>
    </w:p>
    <w:p w:rsidR="00BD5D54" w:rsidRPr="00BD5D54" w:rsidRDefault="00BD5D54" w:rsidP="00AC0B08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D54">
        <w:rPr>
          <w:rFonts w:ascii="Times New Roman" w:hAnsi="Times New Roman" w:cs="Times New Roman"/>
          <w:color w:val="000000"/>
          <w:sz w:val="28"/>
          <w:szCs w:val="24"/>
        </w:rPr>
        <w:t xml:space="preserve"> Для решения первостепенной задачи в ДОУ проводится систематическая планомерная работа. </w:t>
      </w:r>
      <w:r w:rsidRPr="00BD5D54">
        <w:rPr>
          <w:rFonts w:ascii="Times New Roman" w:hAnsi="Times New Roman" w:cs="Times New Roman"/>
          <w:color w:val="000000"/>
          <w:sz w:val="28"/>
          <w:szCs w:val="28"/>
        </w:rPr>
        <w:t>Педагогическим коллективом были созданы условия для организации оптимального двигательного режима в ДОУ. Во всех возрастных и компенсирующих группах инструктор по физической культуре и воспитатели применяли современные подходы и методики организации и проведения физкультурных занятий (сюжетные, тематические, занятия по схемам, заняти</w:t>
      </w:r>
      <w:proofErr w:type="gramStart"/>
      <w:r w:rsidRPr="00BD5D54">
        <w:rPr>
          <w:rFonts w:ascii="Times New Roman" w:hAnsi="Times New Roman" w:cs="Times New Roman"/>
          <w:color w:val="000000"/>
          <w:sz w:val="28"/>
          <w:szCs w:val="28"/>
        </w:rPr>
        <w:t>я-</w:t>
      </w:r>
      <w:proofErr w:type="gramEnd"/>
      <w:r w:rsidRPr="00BD5D54">
        <w:rPr>
          <w:rFonts w:ascii="Times New Roman" w:hAnsi="Times New Roman" w:cs="Times New Roman"/>
          <w:color w:val="000000"/>
          <w:sz w:val="28"/>
          <w:szCs w:val="28"/>
        </w:rPr>
        <w:t xml:space="preserve"> тренировки). Часы двигательной активности строились на подвижных и спортивных играх. Нагрузка на детей варьировалась с учётом результатов медицинского обследования и строилась в соответствии с рекомендациями врача. </w:t>
      </w:r>
    </w:p>
    <w:p w:rsidR="00BD5D54" w:rsidRPr="00BD5D54" w:rsidRDefault="00BD5D54" w:rsidP="00AC0B08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BD5D54">
        <w:rPr>
          <w:rFonts w:ascii="Times New Roman" w:hAnsi="Times New Roman" w:cs="Times New Roman"/>
          <w:color w:val="000000"/>
          <w:sz w:val="28"/>
          <w:szCs w:val="28"/>
        </w:rPr>
        <w:t xml:space="preserve">Физкультурно-оздоровительная работа осуществлялась в следующих формах: </w:t>
      </w:r>
    </w:p>
    <w:p w:rsidR="00BD5D54" w:rsidRPr="00BD5D54" w:rsidRDefault="00BD5D54" w:rsidP="00AC0B08">
      <w:pPr>
        <w:autoSpaceDE w:val="0"/>
        <w:autoSpaceDN w:val="0"/>
        <w:adjustRightInd w:val="0"/>
        <w:spacing w:after="55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BD5D54">
        <w:rPr>
          <w:rFonts w:ascii="Times New Roman" w:hAnsi="Times New Roman" w:cs="Times New Roman"/>
          <w:color w:val="000000"/>
          <w:sz w:val="28"/>
          <w:szCs w:val="28"/>
        </w:rPr>
        <w:t xml:space="preserve"> утренний прием детей на свежем воздухе; </w:t>
      </w:r>
    </w:p>
    <w:p w:rsidR="00BD5D54" w:rsidRPr="00BD5D54" w:rsidRDefault="00BD5D54" w:rsidP="00AC0B08">
      <w:pPr>
        <w:autoSpaceDE w:val="0"/>
        <w:autoSpaceDN w:val="0"/>
        <w:adjustRightInd w:val="0"/>
        <w:spacing w:after="55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BD5D54">
        <w:rPr>
          <w:rFonts w:ascii="Times New Roman" w:hAnsi="Times New Roman" w:cs="Times New Roman"/>
          <w:color w:val="000000"/>
          <w:sz w:val="28"/>
          <w:szCs w:val="28"/>
        </w:rPr>
        <w:t xml:space="preserve"> проведение утренней гимнастики (на свежем воздухе в теплый период года), физкультминуток, динамических пауз, игр с движениями в свободной деятельности; </w:t>
      </w:r>
    </w:p>
    <w:p w:rsidR="00BD5D54" w:rsidRPr="00BD5D54" w:rsidRDefault="00BD5D54" w:rsidP="00AC0B08">
      <w:pPr>
        <w:autoSpaceDE w:val="0"/>
        <w:autoSpaceDN w:val="0"/>
        <w:adjustRightInd w:val="0"/>
        <w:spacing w:after="55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BD5D54">
        <w:rPr>
          <w:rFonts w:ascii="Times New Roman" w:hAnsi="Times New Roman" w:cs="Times New Roman"/>
          <w:color w:val="000000"/>
          <w:sz w:val="28"/>
          <w:szCs w:val="28"/>
        </w:rPr>
        <w:t xml:space="preserve"> физкультурные занятия (согласно схеме НОД) и ЧДА на улице ежедневно (по погодным условиям в зале); </w:t>
      </w:r>
    </w:p>
    <w:p w:rsidR="00BD5D54" w:rsidRPr="00BD5D54" w:rsidRDefault="00BD5D54" w:rsidP="00AC0B08">
      <w:pPr>
        <w:autoSpaceDE w:val="0"/>
        <w:autoSpaceDN w:val="0"/>
        <w:adjustRightInd w:val="0"/>
        <w:spacing w:after="55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BD5D54">
        <w:rPr>
          <w:rFonts w:ascii="Times New Roman" w:hAnsi="Times New Roman" w:cs="Times New Roman"/>
          <w:color w:val="000000"/>
          <w:sz w:val="28"/>
          <w:szCs w:val="28"/>
        </w:rPr>
        <w:t xml:space="preserve"> музыкально-ритмические движения; </w:t>
      </w:r>
    </w:p>
    <w:p w:rsidR="00BD5D54" w:rsidRPr="00BD5D54" w:rsidRDefault="00BD5D54" w:rsidP="00AC0B08">
      <w:pPr>
        <w:autoSpaceDE w:val="0"/>
        <w:autoSpaceDN w:val="0"/>
        <w:adjustRightInd w:val="0"/>
        <w:spacing w:after="55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BD5D54">
        <w:rPr>
          <w:rFonts w:ascii="Times New Roman" w:hAnsi="Times New Roman" w:cs="Times New Roman"/>
          <w:color w:val="000000"/>
          <w:sz w:val="28"/>
          <w:szCs w:val="28"/>
        </w:rPr>
        <w:t xml:space="preserve"> спортивные досуги и развлечения; </w:t>
      </w:r>
    </w:p>
    <w:p w:rsidR="00BD5D54" w:rsidRPr="00BD5D54" w:rsidRDefault="00BD5D54" w:rsidP="00AC0B08">
      <w:pPr>
        <w:autoSpaceDE w:val="0"/>
        <w:autoSpaceDN w:val="0"/>
        <w:adjustRightInd w:val="0"/>
        <w:spacing w:after="55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BD5D54">
        <w:rPr>
          <w:rFonts w:ascii="Times New Roman" w:hAnsi="Times New Roman" w:cs="Times New Roman"/>
          <w:color w:val="000000"/>
          <w:sz w:val="28"/>
          <w:szCs w:val="28"/>
        </w:rPr>
        <w:t xml:space="preserve"> гимнастика после сна, дыхательные упражнения; </w:t>
      </w:r>
    </w:p>
    <w:p w:rsidR="00BD5D54" w:rsidRPr="00BD5D54" w:rsidRDefault="00BD5D54" w:rsidP="00AC0B08">
      <w:pPr>
        <w:autoSpaceDE w:val="0"/>
        <w:autoSpaceDN w:val="0"/>
        <w:adjustRightInd w:val="0"/>
        <w:spacing w:after="55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BD5D54">
        <w:rPr>
          <w:rFonts w:ascii="Times New Roman" w:hAnsi="Times New Roman" w:cs="Times New Roman"/>
          <w:color w:val="000000"/>
          <w:sz w:val="28"/>
          <w:szCs w:val="28"/>
        </w:rPr>
        <w:t xml:space="preserve"> ежедневный режим прогулок – 3–4 часа; </w:t>
      </w:r>
    </w:p>
    <w:p w:rsidR="00BD5D54" w:rsidRPr="00BD5D54" w:rsidRDefault="00BD5D54" w:rsidP="00AC0B08">
      <w:pPr>
        <w:autoSpaceDE w:val="0"/>
        <w:autoSpaceDN w:val="0"/>
        <w:adjustRightInd w:val="0"/>
        <w:spacing w:after="55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BD5D54">
        <w:rPr>
          <w:rFonts w:ascii="Times New Roman" w:hAnsi="Times New Roman" w:cs="Times New Roman"/>
          <w:color w:val="000000"/>
          <w:sz w:val="28"/>
          <w:szCs w:val="28"/>
        </w:rPr>
        <w:t xml:space="preserve"> сбалансированное питание; </w:t>
      </w:r>
    </w:p>
    <w:p w:rsidR="00BD5D54" w:rsidRPr="00BD5D54" w:rsidRDefault="00BD5D54" w:rsidP="00AC0B08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BD5D54">
        <w:rPr>
          <w:rFonts w:ascii="Times New Roman" w:hAnsi="Times New Roman" w:cs="Times New Roman"/>
          <w:color w:val="000000"/>
          <w:sz w:val="28"/>
          <w:szCs w:val="28"/>
        </w:rPr>
        <w:t xml:space="preserve"> употребление фитонцидов (чеснока и лука). </w:t>
      </w:r>
    </w:p>
    <w:p w:rsidR="00BD5D54" w:rsidRPr="00BD5D54" w:rsidRDefault="00BD5D54" w:rsidP="00AC0B08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</w:p>
    <w:p w:rsidR="00BD5D54" w:rsidRPr="00BD5D54" w:rsidRDefault="00BD5D54" w:rsidP="00AC0B08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D54">
        <w:rPr>
          <w:rFonts w:ascii="Times New Roman" w:hAnsi="Times New Roman" w:cs="Times New Roman"/>
          <w:color w:val="000000"/>
          <w:sz w:val="28"/>
          <w:szCs w:val="28"/>
        </w:rPr>
        <w:t xml:space="preserve">Также было предусмотрено активное привлечение родителей к общим оздоровительным мероприятиям, проводимым в дошкольном учреждении, таким как Дни здоровья, спортивные эстафеты, посвященные Дню защитника Отечества. Были оформлены информационные уголки для родителей, в которых освещались вопросы оздоровительной работы в ДОУ, предлагались советы по оздоровлению детей в домашних условиях. 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hAnsi="Times New Roman" w:cs="Times New Roman"/>
          <w:color w:val="000000"/>
          <w:sz w:val="28"/>
          <w:szCs w:val="28"/>
        </w:rPr>
        <w:t xml:space="preserve">В каждой возрастной группе ведется журнал здоровья, в котором отмечается группа здоровья ребенка, его индивидуальные особенности, антропометрические данные. Физическая нагрузка каждому ребенку дается с учетом состояния его здоровья, индивидуальных особенностей, эмоционального состояния </w:t>
      </w:r>
      <w:r w:rsidRPr="00BD5D54">
        <w:rPr>
          <w:rFonts w:ascii="Times New Roman" w:hAnsi="Times New Roman" w:cs="Times New Roman"/>
          <w:sz w:val="28"/>
          <w:szCs w:val="24"/>
        </w:rPr>
        <w:t xml:space="preserve">  Нами использовались различные средства физического воспитания в комплексе: рациональный режим, питание, закаливание (в повседневной жизни; специальные меры закаливания) и движение (утренняя гимнастика, развивающие упражнения, спортивные игры, </w:t>
      </w:r>
      <w:r w:rsidRPr="00BD5D54">
        <w:rPr>
          <w:rFonts w:ascii="Times New Roman" w:hAnsi="Times New Roman" w:cs="Times New Roman"/>
          <w:sz w:val="28"/>
          <w:szCs w:val="24"/>
        </w:rPr>
        <w:lastRenderedPageBreak/>
        <w:t>досуги, спортивные занятия). Во всех группах обновлены уголки физической культуры, где расположены различные физические пособия. Большое внимание уделяется профилактике плоскостопия: с детьми проводятся специальные упражнения, используется такое физическое оборудование, как массажные коврики, дорожки здоровья; разработаны комплексы дыхательной гимнастики и гимнастики пробуждения</w:t>
      </w:r>
      <w:r w:rsidRPr="00BD5D54">
        <w:rPr>
          <w:rFonts w:ascii="Times New Roman" w:hAnsi="Times New Roman" w:cs="Times New Roman"/>
          <w:sz w:val="24"/>
          <w:szCs w:val="24"/>
        </w:rPr>
        <w:t xml:space="preserve">. </w:t>
      </w: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Осуществлялась разнообразная работа по проведению профилактических и оздоровительных мероприятий. </w:t>
      </w:r>
      <w:r w:rsidRPr="00BD5D5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эффективности оздоровительной работы с детьми в прошедшем году были учтены объективные условия.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36"/>
          <w:szCs w:val="24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В результате проведенного углубленного медицинского осмотра выяснилось, что по группам здоровья дети распределились следующим образом: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Таблица 1. Распределение детей по группам здоровья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12"/>
        <w:tblW w:w="0" w:type="auto"/>
        <w:tblInd w:w="-318" w:type="dxa"/>
        <w:tblLook w:val="04A0" w:firstRow="1" w:lastRow="0" w:firstColumn="1" w:lastColumn="0" w:noHBand="0" w:noVBand="1"/>
      </w:tblPr>
      <w:tblGrid>
        <w:gridCol w:w="1598"/>
        <w:gridCol w:w="1512"/>
        <w:gridCol w:w="1506"/>
        <w:gridCol w:w="1380"/>
        <w:gridCol w:w="1455"/>
        <w:gridCol w:w="1125"/>
        <w:gridCol w:w="1313"/>
      </w:tblGrid>
      <w:tr w:rsidR="00BD5D54" w:rsidRPr="00BD5D54" w:rsidTr="00BD5D54">
        <w:tc>
          <w:tcPr>
            <w:tcW w:w="1598" w:type="dxa"/>
          </w:tcPr>
          <w:p w:rsidR="00BD5D54" w:rsidRPr="00BD5D54" w:rsidRDefault="00BD5D54" w:rsidP="00BD5D54">
            <w:pPr>
              <w:rPr>
                <w:b/>
                <w:bCs/>
                <w:lang w:eastAsia="ru-RU"/>
              </w:rPr>
            </w:pPr>
            <w:r w:rsidRPr="00BD5D54">
              <w:rPr>
                <w:b/>
                <w:bCs/>
                <w:lang w:eastAsia="ru-RU"/>
              </w:rPr>
              <w:t>Учебный год</w:t>
            </w:r>
          </w:p>
        </w:tc>
        <w:tc>
          <w:tcPr>
            <w:tcW w:w="1512" w:type="dxa"/>
          </w:tcPr>
          <w:p w:rsidR="00BD5D54" w:rsidRPr="00BD5D54" w:rsidRDefault="00BD5D54" w:rsidP="00BD5D54">
            <w:pPr>
              <w:jc w:val="center"/>
              <w:rPr>
                <w:b/>
                <w:bCs/>
                <w:lang w:eastAsia="ru-RU"/>
              </w:rPr>
            </w:pPr>
            <w:r w:rsidRPr="00BD5D54">
              <w:rPr>
                <w:b/>
                <w:bCs/>
                <w:lang w:eastAsia="ru-RU"/>
              </w:rPr>
              <w:t>1</w:t>
            </w:r>
          </w:p>
          <w:p w:rsidR="00BD5D54" w:rsidRPr="00BD5D54" w:rsidRDefault="00BD5D54" w:rsidP="00BD5D54">
            <w:pPr>
              <w:jc w:val="center"/>
              <w:rPr>
                <w:b/>
                <w:bCs/>
                <w:lang w:eastAsia="ru-RU"/>
              </w:rPr>
            </w:pPr>
            <w:r w:rsidRPr="00BD5D54">
              <w:rPr>
                <w:b/>
                <w:bCs/>
                <w:lang w:eastAsia="ru-RU"/>
              </w:rPr>
              <w:t>группа здоровья</w:t>
            </w:r>
          </w:p>
        </w:tc>
        <w:tc>
          <w:tcPr>
            <w:tcW w:w="1506" w:type="dxa"/>
          </w:tcPr>
          <w:p w:rsidR="00BD5D54" w:rsidRPr="00BD5D54" w:rsidRDefault="00BD5D54" w:rsidP="00BD5D54">
            <w:pPr>
              <w:jc w:val="center"/>
              <w:rPr>
                <w:b/>
                <w:bCs/>
                <w:lang w:eastAsia="ru-RU"/>
              </w:rPr>
            </w:pPr>
            <w:r w:rsidRPr="00BD5D54">
              <w:rPr>
                <w:b/>
                <w:bCs/>
                <w:lang w:eastAsia="ru-RU"/>
              </w:rPr>
              <w:t>2</w:t>
            </w:r>
          </w:p>
          <w:p w:rsidR="00BD5D54" w:rsidRPr="00BD5D54" w:rsidRDefault="00BD5D54" w:rsidP="00BD5D54">
            <w:pPr>
              <w:jc w:val="center"/>
              <w:rPr>
                <w:b/>
                <w:bCs/>
                <w:lang w:eastAsia="ru-RU"/>
              </w:rPr>
            </w:pPr>
            <w:r w:rsidRPr="00BD5D54">
              <w:rPr>
                <w:b/>
                <w:bCs/>
                <w:lang w:eastAsia="ru-RU"/>
              </w:rPr>
              <w:t>группа здоровья</w:t>
            </w:r>
          </w:p>
        </w:tc>
        <w:tc>
          <w:tcPr>
            <w:tcW w:w="1380" w:type="dxa"/>
          </w:tcPr>
          <w:p w:rsidR="00BD5D54" w:rsidRPr="00BD5D54" w:rsidRDefault="00BD5D54" w:rsidP="00BD5D54">
            <w:pPr>
              <w:jc w:val="center"/>
              <w:rPr>
                <w:b/>
                <w:bCs/>
                <w:lang w:eastAsia="ru-RU"/>
              </w:rPr>
            </w:pPr>
            <w:r w:rsidRPr="00BD5D54">
              <w:rPr>
                <w:b/>
                <w:bCs/>
                <w:lang w:eastAsia="ru-RU"/>
              </w:rPr>
              <w:t>3</w:t>
            </w:r>
          </w:p>
          <w:p w:rsidR="00BD5D54" w:rsidRPr="00BD5D54" w:rsidRDefault="00BD5D54" w:rsidP="00BD5D54">
            <w:pPr>
              <w:jc w:val="center"/>
              <w:rPr>
                <w:b/>
                <w:bCs/>
                <w:lang w:eastAsia="ru-RU"/>
              </w:rPr>
            </w:pPr>
            <w:r w:rsidRPr="00BD5D54">
              <w:rPr>
                <w:b/>
                <w:bCs/>
                <w:lang w:eastAsia="ru-RU"/>
              </w:rPr>
              <w:t>группа здоровья</w:t>
            </w:r>
          </w:p>
        </w:tc>
        <w:tc>
          <w:tcPr>
            <w:tcW w:w="1455" w:type="dxa"/>
          </w:tcPr>
          <w:p w:rsidR="00BD5D54" w:rsidRPr="00BD5D54" w:rsidRDefault="00BD5D54" w:rsidP="00BD5D54">
            <w:pPr>
              <w:jc w:val="center"/>
              <w:rPr>
                <w:b/>
                <w:bCs/>
                <w:lang w:eastAsia="ru-RU"/>
              </w:rPr>
            </w:pPr>
            <w:r w:rsidRPr="00BD5D54">
              <w:rPr>
                <w:b/>
                <w:bCs/>
                <w:lang w:eastAsia="ru-RU"/>
              </w:rPr>
              <w:t>4</w:t>
            </w:r>
          </w:p>
          <w:p w:rsidR="00BD5D54" w:rsidRPr="00BD5D54" w:rsidRDefault="00BD5D54" w:rsidP="00BD5D54">
            <w:pPr>
              <w:jc w:val="center"/>
              <w:rPr>
                <w:b/>
                <w:bCs/>
                <w:lang w:eastAsia="ru-RU"/>
              </w:rPr>
            </w:pPr>
            <w:r w:rsidRPr="00BD5D54">
              <w:rPr>
                <w:b/>
                <w:bCs/>
                <w:lang w:eastAsia="ru-RU"/>
              </w:rPr>
              <w:t>группа здоровья</w:t>
            </w:r>
          </w:p>
        </w:tc>
        <w:tc>
          <w:tcPr>
            <w:tcW w:w="1125" w:type="dxa"/>
          </w:tcPr>
          <w:p w:rsidR="00BD5D54" w:rsidRPr="00BD5D54" w:rsidRDefault="00BD5D54" w:rsidP="00BD5D54">
            <w:pPr>
              <w:jc w:val="center"/>
              <w:rPr>
                <w:b/>
                <w:bCs/>
                <w:lang w:eastAsia="ru-RU"/>
              </w:rPr>
            </w:pPr>
            <w:r w:rsidRPr="00BD5D54">
              <w:rPr>
                <w:b/>
                <w:bCs/>
                <w:lang w:eastAsia="ru-RU"/>
              </w:rPr>
              <w:t>5</w:t>
            </w:r>
          </w:p>
          <w:p w:rsidR="00BD5D54" w:rsidRPr="00BD5D54" w:rsidRDefault="00BD5D54" w:rsidP="00BD5D54">
            <w:pPr>
              <w:jc w:val="center"/>
              <w:rPr>
                <w:b/>
                <w:bCs/>
                <w:lang w:eastAsia="ru-RU"/>
              </w:rPr>
            </w:pPr>
            <w:r w:rsidRPr="00BD5D54">
              <w:rPr>
                <w:b/>
                <w:bCs/>
                <w:lang w:eastAsia="ru-RU"/>
              </w:rPr>
              <w:t>группа здоровья</w:t>
            </w:r>
          </w:p>
        </w:tc>
        <w:tc>
          <w:tcPr>
            <w:tcW w:w="1313" w:type="dxa"/>
          </w:tcPr>
          <w:p w:rsidR="00BD5D54" w:rsidRPr="00BD5D54" w:rsidRDefault="00BD5D54" w:rsidP="00BD5D54">
            <w:pPr>
              <w:jc w:val="center"/>
              <w:rPr>
                <w:b/>
                <w:bCs/>
                <w:lang w:eastAsia="ru-RU"/>
              </w:rPr>
            </w:pPr>
          </w:p>
          <w:p w:rsidR="00BD5D54" w:rsidRPr="00BD5D54" w:rsidRDefault="00BD5D54" w:rsidP="00BD5D54">
            <w:pPr>
              <w:jc w:val="center"/>
              <w:rPr>
                <w:b/>
                <w:bCs/>
                <w:lang w:eastAsia="ru-RU"/>
              </w:rPr>
            </w:pPr>
            <w:r w:rsidRPr="00BD5D54">
              <w:rPr>
                <w:b/>
                <w:bCs/>
                <w:lang w:eastAsia="ru-RU"/>
              </w:rPr>
              <w:t>Всего детей</w:t>
            </w:r>
          </w:p>
        </w:tc>
      </w:tr>
      <w:tr w:rsidR="00BD5D54" w:rsidRPr="00BD5D54" w:rsidTr="00BD5D54">
        <w:tc>
          <w:tcPr>
            <w:tcW w:w="1598" w:type="dxa"/>
          </w:tcPr>
          <w:p w:rsidR="00BD5D54" w:rsidRPr="00BD5D54" w:rsidRDefault="00BD5D54" w:rsidP="00BD5D54">
            <w:pPr>
              <w:rPr>
                <w:bCs/>
                <w:lang w:eastAsia="ru-RU"/>
              </w:rPr>
            </w:pPr>
            <w:r w:rsidRPr="00BD5D54">
              <w:rPr>
                <w:bCs/>
                <w:lang w:eastAsia="ru-RU"/>
              </w:rPr>
              <w:t>2015-2016</w:t>
            </w:r>
          </w:p>
        </w:tc>
        <w:tc>
          <w:tcPr>
            <w:tcW w:w="1512" w:type="dxa"/>
          </w:tcPr>
          <w:p w:rsidR="00BD5D54" w:rsidRPr="00BD5D54" w:rsidRDefault="00BD5D54" w:rsidP="00BD5D54">
            <w:pPr>
              <w:rPr>
                <w:bCs/>
              </w:rPr>
            </w:pPr>
            <w:r w:rsidRPr="00BD5D54">
              <w:rPr>
                <w:bCs/>
              </w:rPr>
              <w:t>96</w:t>
            </w:r>
          </w:p>
        </w:tc>
        <w:tc>
          <w:tcPr>
            <w:tcW w:w="1506" w:type="dxa"/>
          </w:tcPr>
          <w:p w:rsidR="00BD5D54" w:rsidRPr="00BD5D54" w:rsidRDefault="00BD5D54" w:rsidP="00BD5D54">
            <w:pPr>
              <w:rPr>
                <w:bCs/>
              </w:rPr>
            </w:pPr>
            <w:r w:rsidRPr="00BD5D54">
              <w:rPr>
                <w:bCs/>
              </w:rPr>
              <w:t xml:space="preserve">  106</w:t>
            </w:r>
          </w:p>
        </w:tc>
        <w:tc>
          <w:tcPr>
            <w:tcW w:w="1380" w:type="dxa"/>
          </w:tcPr>
          <w:p w:rsidR="00BD5D54" w:rsidRPr="00BD5D54" w:rsidRDefault="00BD5D54" w:rsidP="00BD5D54">
            <w:pPr>
              <w:rPr>
                <w:bCs/>
              </w:rPr>
            </w:pPr>
            <w:r w:rsidRPr="00BD5D54">
              <w:rPr>
                <w:bCs/>
              </w:rPr>
              <w:t>5</w:t>
            </w:r>
          </w:p>
        </w:tc>
        <w:tc>
          <w:tcPr>
            <w:tcW w:w="1455" w:type="dxa"/>
          </w:tcPr>
          <w:p w:rsidR="00BD5D54" w:rsidRPr="00BD5D54" w:rsidRDefault="00BD5D54" w:rsidP="00BD5D54">
            <w:pPr>
              <w:rPr>
                <w:bCs/>
              </w:rPr>
            </w:pPr>
            <w:r w:rsidRPr="00BD5D54">
              <w:rPr>
                <w:bCs/>
              </w:rPr>
              <w:t>2</w:t>
            </w:r>
          </w:p>
        </w:tc>
        <w:tc>
          <w:tcPr>
            <w:tcW w:w="1125" w:type="dxa"/>
          </w:tcPr>
          <w:p w:rsidR="00BD5D54" w:rsidRPr="00BD5D54" w:rsidRDefault="00BD5D54" w:rsidP="00BD5D54">
            <w:pPr>
              <w:rPr>
                <w:bCs/>
              </w:rPr>
            </w:pPr>
            <w:r w:rsidRPr="00BD5D54">
              <w:rPr>
                <w:bCs/>
              </w:rPr>
              <w:t>3</w:t>
            </w:r>
          </w:p>
        </w:tc>
        <w:tc>
          <w:tcPr>
            <w:tcW w:w="1313" w:type="dxa"/>
          </w:tcPr>
          <w:p w:rsidR="00BD5D54" w:rsidRPr="00BD5D54" w:rsidRDefault="00BD5D54" w:rsidP="00BD5D54">
            <w:pPr>
              <w:rPr>
                <w:bCs/>
              </w:rPr>
            </w:pPr>
            <w:r w:rsidRPr="00BD5D54">
              <w:rPr>
                <w:bCs/>
              </w:rPr>
              <w:t>212</w:t>
            </w:r>
          </w:p>
        </w:tc>
      </w:tr>
      <w:tr w:rsidR="00BD5D54" w:rsidRPr="00BD5D54" w:rsidTr="00BD5D54">
        <w:tc>
          <w:tcPr>
            <w:tcW w:w="1598" w:type="dxa"/>
          </w:tcPr>
          <w:p w:rsidR="00BD5D54" w:rsidRPr="00BD5D54" w:rsidRDefault="00BD5D54" w:rsidP="00BD5D54">
            <w:pPr>
              <w:rPr>
                <w:bCs/>
                <w:lang w:eastAsia="ru-RU"/>
              </w:rPr>
            </w:pPr>
            <w:r w:rsidRPr="00BD5D54">
              <w:rPr>
                <w:bCs/>
                <w:lang w:eastAsia="ru-RU"/>
              </w:rPr>
              <w:t xml:space="preserve">2016-2017  </w:t>
            </w:r>
          </w:p>
        </w:tc>
        <w:tc>
          <w:tcPr>
            <w:tcW w:w="1512" w:type="dxa"/>
          </w:tcPr>
          <w:p w:rsidR="00BD5D54" w:rsidRPr="00BD5D54" w:rsidRDefault="00BD5D54" w:rsidP="00BD5D54">
            <w:pPr>
              <w:rPr>
                <w:bCs/>
              </w:rPr>
            </w:pPr>
            <w:r w:rsidRPr="00BD5D54">
              <w:rPr>
                <w:bCs/>
              </w:rPr>
              <w:t>87</w:t>
            </w:r>
          </w:p>
        </w:tc>
        <w:tc>
          <w:tcPr>
            <w:tcW w:w="1506" w:type="dxa"/>
          </w:tcPr>
          <w:p w:rsidR="00BD5D54" w:rsidRPr="00BD5D54" w:rsidRDefault="00BD5D54" w:rsidP="00BD5D54">
            <w:pPr>
              <w:rPr>
                <w:bCs/>
              </w:rPr>
            </w:pPr>
            <w:r w:rsidRPr="00BD5D54">
              <w:rPr>
                <w:bCs/>
              </w:rPr>
              <w:t>123</w:t>
            </w:r>
          </w:p>
        </w:tc>
        <w:tc>
          <w:tcPr>
            <w:tcW w:w="1380" w:type="dxa"/>
          </w:tcPr>
          <w:p w:rsidR="00BD5D54" w:rsidRPr="00BD5D54" w:rsidRDefault="00BD5D54" w:rsidP="00BD5D54">
            <w:pPr>
              <w:rPr>
                <w:bCs/>
              </w:rPr>
            </w:pPr>
            <w:r w:rsidRPr="00BD5D54">
              <w:rPr>
                <w:bCs/>
              </w:rPr>
              <w:t>11</w:t>
            </w:r>
          </w:p>
        </w:tc>
        <w:tc>
          <w:tcPr>
            <w:tcW w:w="1455" w:type="dxa"/>
          </w:tcPr>
          <w:p w:rsidR="00BD5D54" w:rsidRPr="00BD5D54" w:rsidRDefault="00BD5D54" w:rsidP="00BD5D54">
            <w:pPr>
              <w:rPr>
                <w:bCs/>
              </w:rPr>
            </w:pPr>
            <w:r w:rsidRPr="00BD5D54">
              <w:rPr>
                <w:bCs/>
              </w:rPr>
              <w:t>1</w:t>
            </w:r>
          </w:p>
        </w:tc>
        <w:tc>
          <w:tcPr>
            <w:tcW w:w="1125" w:type="dxa"/>
          </w:tcPr>
          <w:p w:rsidR="00BD5D54" w:rsidRPr="00BD5D54" w:rsidRDefault="00BD5D54" w:rsidP="00BD5D54">
            <w:pPr>
              <w:rPr>
                <w:bCs/>
              </w:rPr>
            </w:pPr>
            <w:r w:rsidRPr="00BD5D54">
              <w:rPr>
                <w:bCs/>
              </w:rPr>
              <w:t>2</w:t>
            </w:r>
          </w:p>
        </w:tc>
        <w:tc>
          <w:tcPr>
            <w:tcW w:w="1313" w:type="dxa"/>
          </w:tcPr>
          <w:p w:rsidR="00BD5D54" w:rsidRPr="00BD5D54" w:rsidRDefault="00BD5D54" w:rsidP="00BD5D54">
            <w:pPr>
              <w:rPr>
                <w:bCs/>
              </w:rPr>
            </w:pPr>
            <w:r w:rsidRPr="00BD5D54">
              <w:rPr>
                <w:bCs/>
              </w:rPr>
              <w:t>224</w:t>
            </w:r>
          </w:p>
        </w:tc>
      </w:tr>
      <w:tr w:rsidR="00BD5D54" w:rsidRPr="00BD5D54" w:rsidTr="00BD5D54">
        <w:tc>
          <w:tcPr>
            <w:tcW w:w="1598" w:type="dxa"/>
          </w:tcPr>
          <w:p w:rsidR="00BD5D54" w:rsidRPr="00BD5D54" w:rsidRDefault="00BD5D54" w:rsidP="00BD5D54">
            <w:pPr>
              <w:rPr>
                <w:bCs/>
                <w:lang w:eastAsia="ru-RU"/>
              </w:rPr>
            </w:pPr>
            <w:r w:rsidRPr="00BD5D54">
              <w:rPr>
                <w:bCs/>
                <w:lang w:eastAsia="ru-RU"/>
              </w:rPr>
              <w:t>2017-2018</w:t>
            </w:r>
          </w:p>
        </w:tc>
        <w:tc>
          <w:tcPr>
            <w:tcW w:w="1512" w:type="dxa"/>
          </w:tcPr>
          <w:p w:rsidR="00BD5D54" w:rsidRPr="00BD5D54" w:rsidRDefault="00BD5D54" w:rsidP="00BD5D54">
            <w:pPr>
              <w:rPr>
                <w:bCs/>
                <w:lang w:eastAsia="ru-RU"/>
              </w:rPr>
            </w:pPr>
            <w:r w:rsidRPr="00BD5D54">
              <w:rPr>
                <w:bCs/>
                <w:lang w:eastAsia="ru-RU"/>
              </w:rPr>
              <w:t>97</w:t>
            </w:r>
          </w:p>
        </w:tc>
        <w:tc>
          <w:tcPr>
            <w:tcW w:w="1506" w:type="dxa"/>
          </w:tcPr>
          <w:p w:rsidR="00BD5D54" w:rsidRPr="00BD5D54" w:rsidRDefault="00BD5D54" w:rsidP="00BD5D54">
            <w:pPr>
              <w:rPr>
                <w:bCs/>
                <w:lang w:eastAsia="ru-RU"/>
              </w:rPr>
            </w:pPr>
            <w:r w:rsidRPr="00BD5D54">
              <w:rPr>
                <w:bCs/>
                <w:lang w:eastAsia="ru-RU"/>
              </w:rPr>
              <w:t>109</w:t>
            </w:r>
          </w:p>
        </w:tc>
        <w:tc>
          <w:tcPr>
            <w:tcW w:w="1380" w:type="dxa"/>
          </w:tcPr>
          <w:p w:rsidR="00BD5D54" w:rsidRPr="00BD5D54" w:rsidRDefault="00BD5D54" w:rsidP="00BD5D54">
            <w:pPr>
              <w:rPr>
                <w:bCs/>
                <w:lang w:eastAsia="ru-RU"/>
              </w:rPr>
            </w:pPr>
            <w:r w:rsidRPr="00BD5D54">
              <w:rPr>
                <w:bCs/>
                <w:lang w:eastAsia="ru-RU"/>
              </w:rPr>
              <w:t>13</w:t>
            </w:r>
          </w:p>
        </w:tc>
        <w:tc>
          <w:tcPr>
            <w:tcW w:w="1455" w:type="dxa"/>
          </w:tcPr>
          <w:p w:rsidR="00BD5D54" w:rsidRPr="00BD5D54" w:rsidRDefault="00BD5D54" w:rsidP="00BD5D54">
            <w:pPr>
              <w:rPr>
                <w:bCs/>
                <w:lang w:eastAsia="ru-RU"/>
              </w:rPr>
            </w:pPr>
            <w:r w:rsidRPr="00BD5D54">
              <w:rPr>
                <w:bCs/>
                <w:lang w:eastAsia="ru-RU"/>
              </w:rPr>
              <w:t>1</w:t>
            </w:r>
          </w:p>
        </w:tc>
        <w:tc>
          <w:tcPr>
            <w:tcW w:w="1125" w:type="dxa"/>
          </w:tcPr>
          <w:p w:rsidR="00BD5D54" w:rsidRPr="00BD5D54" w:rsidRDefault="00BD5D54" w:rsidP="00BD5D54">
            <w:pPr>
              <w:rPr>
                <w:bCs/>
                <w:lang w:eastAsia="ru-RU"/>
              </w:rPr>
            </w:pPr>
            <w:r w:rsidRPr="00BD5D54">
              <w:rPr>
                <w:bCs/>
                <w:lang w:eastAsia="ru-RU"/>
              </w:rPr>
              <w:t>1</w:t>
            </w:r>
          </w:p>
        </w:tc>
        <w:tc>
          <w:tcPr>
            <w:tcW w:w="1313" w:type="dxa"/>
          </w:tcPr>
          <w:p w:rsidR="00BD5D54" w:rsidRPr="00BD5D54" w:rsidRDefault="00BD5D54" w:rsidP="00BD5D54">
            <w:pPr>
              <w:rPr>
                <w:bCs/>
                <w:lang w:eastAsia="ru-RU"/>
              </w:rPr>
            </w:pPr>
            <w:r w:rsidRPr="00BD5D54">
              <w:rPr>
                <w:bCs/>
                <w:lang w:eastAsia="ru-RU"/>
              </w:rPr>
              <w:t>221</w:t>
            </w:r>
          </w:p>
        </w:tc>
      </w:tr>
    </w:tbl>
    <w:p w:rsidR="00BD5D54" w:rsidRPr="00BD5D54" w:rsidRDefault="00BD5D54" w:rsidP="00BD5D5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D5D54" w:rsidRPr="00BD5D54" w:rsidRDefault="00BD5D54" w:rsidP="00AC0B08">
      <w:pPr>
        <w:shd w:val="clear" w:color="auto" w:fill="FFFFFF"/>
        <w:spacing w:after="0"/>
        <w:ind w:left="-851"/>
        <w:jc w:val="both"/>
        <w:rPr>
          <w:rFonts w:ascii="Times New Roman" w:eastAsia="Calibri" w:hAnsi="Times New Roman" w:cs="Times New Roman"/>
          <w:sz w:val="36"/>
          <w:szCs w:val="24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Анализируя таблицу, можно сделать выводы, что большую часть детей (109) составляет 2 группа здоровья. К 1 группе здоровья относятся (97) ребенка, к третьей группе относятся (13) детей, 4группа здоровья (1) ребенок инвалид.</w:t>
      </w:r>
    </w:p>
    <w:p w:rsidR="00BD5D54" w:rsidRPr="00BD5D54" w:rsidRDefault="00BD5D54" w:rsidP="00AC0B08">
      <w:pPr>
        <w:shd w:val="clear" w:color="auto" w:fill="FFFFFF"/>
        <w:spacing w:after="0"/>
        <w:ind w:left="-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Распределением детей по группам здоровья обусловлено наличием ряда хронических заболеваний. </w:t>
      </w:r>
      <w:r w:rsidRPr="00BD5D5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Анализируя показатели, можно сделать вывод, что уменьшилась доля детей со 2 группой здоровья за счет увеличения количества детей с 1 группой здоровья.  Отмечается небольшое увеличение количественного показателя с 3 группой здоровья при сохранении относительной доли данного контингента детей. В саду имеется один инвалид.</w:t>
      </w:r>
    </w:p>
    <w:p w:rsidR="00BD5D54" w:rsidRPr="00BD5D54" w:rsidRDefault="00BD5D54" w:rsidP="00BD5D5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D5D54" w:rsidRPr="00BD5D54" w:rsidRDefault="00BD5D54" w:rsidP="00BD5D5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Таблица 2. Анализ заболеваемости  воспитанников МБДОУ</w:t>
      </w:r>
    </w:p>
    <w:p w:rsidR="00BD5D54" w:rsidRPr="00BD5D54" w:rsidRDefault="00BD5D54" w:rsidP="00BD5D5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Средняя посещаемость в месяц составляет 67%. Причины низкой посещаемости: морозная зима, низкий температурный режим в группах, вспышки ОРВИ, увеличение заболеваемости детей. Последний фактор вызывает у нас большую тревогу, так как каждый год заболеваемость увеличивается. </w:t>
      </w:r>
    </w:p>
    <w:tbl>
      <w:tblPr>
        <w:tblpPr w:leftFromText="180" w:rightFromText="180" w:vertAnchor="text" w:horzAnchor="margin" w:tblpY="18"/>
        <w:tblW w:w="9664" w:type="dxa"/>
        <w:shd w:val="clear" w:color="auto" w:fill="FBD4B4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2889"/>
        <w:gridCol w:w="2126"/>
        <w:gridCol w:w="2127"/>
        <w:gridCol w:w="2008"/>
      </w:tblGrid>
      <w:tr w:rsidR="00BD5D54" w:rsidRPr="00BD5D54" w:rsidTr="00BD5D54">
        <w:trPr>
          <w:trHeight w:val="73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2016-2017</w:t>
            </w:r>
          </w:p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2017-2018</w:t>
            </w:r>
          </w:p>
        </w:tc>
      </w:tr>
      <w:tr w:rsidR="00BD5D54" w:rsidRPr="00BD5D54" w:rsidTr="00BD5D54">
        <w:trPr>
          <w:trHeight w:val="644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BD5D54" w:rsidRPr="00BD5D54" w:rsidTr="00BD5D54">
        <w:trPr>
          <w:trHeight w:val="604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Списочный состав детей (количество)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221</w:t>
            </w:r>
          </w:p>
        </w:tc>
      </w:tr>
      <w:tr w:rsidR="00BD5D54" w:rsidRPr="00BD5D54" w:rsidTr="00BD5D54">
        <w:trPr>
          <w:trHeight w:val="617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Число пропусков (</w:t>
            </w:r>
            <w:proofErr w:type="spellStart"/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детодней</w:t>
            </w:r>
            <w:proofErr w:type="spellEnd"/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по болезни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2395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1838</w:t>
            </w:r>
          </w:p>
        </w:tc>
      </w:tr>
      <w:tr w:rsidR="00BD5D54" w:rsidRPr="00BD5D54" w:rsidTr="00BD5D54">
        <w:trPr>
          <w:trHeight w:val="540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Число пропусков на одного ребенка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BD5D54" w:rsidRPr="00BD5D54" w:rsidTr="00BD5D54">
        <w:trPr>
          <w:trHeight w:val="325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случаев заболевания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168</w:t>
            </w:r>
          </w:p>
        </w:tc>
      </w:tr>
      <w:tr w:rsidR="00BD5D54" w:rsidRPr="00BD5D54" w:rsidTr="00BD5D54">
        <w:trPr>
          <w:trHeight w:val="325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случаев на одного ребенка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1.3</w:t>
            </w:r>
          </w:p>
        </w:tc>
      </w:tr>
    </w:tbl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Таблица 4</w:t>
      </w:r>
      <w:r w:rsidRPr="00BD5D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Style w:val="12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2268"/>
        <w:gridCol w:w="2977"/>
      </w:tblGrid>
      <w:tr w:rsidR="00BD5D54" w:rsidRPr="00BD5D54" w:rsidTr="00BD5D54">
        <w:tc>
          <w:tcPr>
            <w:tcW w:w="2269" w:type="dxa"/>
          </w:tcPr>
          <w:p w:rsidR="00BD5D54" w:rsidRPr="00BD5D54" w:rsidRDefault="00BD5D54" w:rsidP="00BD5D54">
            <w:pPr>
              <w:rPr>
                <w:b/>
                <w:lang w:eastAsia="ru-RU"/>
              </w:rPr>
            </w:pPr>
          </w:p>
        </w:tc>
        <w:tc>
          <w:tcPr>
            <w:tcW w:w="2126" w:type="dxa"/>
          </w:tcPr>
          <w:p w:rsidR="00BD5D54" w:rsidRPr="00BD5D54" w:rsidRDefault="00BD5D54" w:rsidP="00BD5D54">
            <w:pPr>
              <w:rPr>
                <w:b/>
                <w:lang w:eastAsia="ru-RU"/>
              </w:rPr>
            </w:pPr>
            <w:r w:rsidRPr="00BD5D54">
              <w:rPr>
                <w:b/>
                <w:lang w:eastAsia="ru-RU"/>
              </w:rPr>
              <w:t>2015-2016 год</w:t>
            </w:r>
          </w:p>
        </w:tc>
        <w:tc>
          <w:tcPr>
            <w:tcW w:w="2268" w:type="dxa"/>
          </w:tcPr>
          <w:p w:rsidR="00BD5D54" w:rsidRPr="00BD5D54" w:rsidRDefault="00BD5D54" w:rsidP="00BD5D54">
            <w:pPr>
              <w:rPr>
                <w:b/>
                <w:lang w:eastAsia="ru-RU"/>
              </w:rPr>
            </w:pPr>
            <w:r w:rsidRPr="00BD5D54">
              <w:rPr>
                <w:b/>
                <w:lang w:eastAsia="ru-RU"/>
              </w:rPr>
              <w:t>2016-2017год</w:t>
            </w:r>
          </w:p>
        </w:tc>
        <w:tc>
          <w:tcPr>
            <w:tcW w:w="2977" w:type="dxa"/>
          </w:tcPr>
          <w:p w:rsidR="00BD5D54" w:rsidRPr="00BD5D54" w:rsidRDefault="00BD5D54" w:rsidP="00BD5D54">
            <w:pPr>
              <w:rPr>
                <w:b/>
                <w:lang w:eastAsia="ru-RU"/>
              </w:rPr>
            </w:pPr>
            <w:r w:rsidRPr="00BD5D54">
              <w:rPr>
                <w:b/>
                <w:lang w:eastAsia="ru-RU"/>
              </w:rPr>
              <w:t>2017-2018год</w:t>
            </w:r>
          </w:p>
        </w:tc>
      </w:tr>
      <w:tr w:rsidR="00BD5D54" w:rsidRPr="00BD5D54" w:rsidTr="00BD5D54">
        <w:tc>
          <w:tcPr>
            <w:tcW w:w="2269" w:type="dxa"/>
          </w:tcPr>
          <w:p w:rsidR="00BD5D54" w:rsidRPr="00BD5D54" w:rsidRDefault="00BD5D54" w:rsidP="00BD5D54">
            <w:pPr>
              <w:rPr>
                <w:lang w:eastAsia="ru-RU"/>
              </w:rPr>
            </w:pPr>
            <w:r w:rsidRPr="00BD5D54">
              <w:rPr>
                <w:lang w:eastAsia="ru-RU"/>
              </w:rPr>
              <w:t>ЧБД</w:t>
            </w:r>
          </w:p>
        </w:tc>
        <w:tc>
          <w:tcPr>
            <w:tcW w:w="2126" w:type="dxa"/>
          </w:tcPr>
          <w:p w:rsidR="00BD5D54" w:rsidRPr="00BD5D54" w:rsidRDefault="00BD5D54" w:rsidP="00BD5D54">
            <w:r w:rsidRPr="00BD5D54">
              <w:t>8</w:t>
            </w:r>
          </w:p>
        </w:tc>
        <w:tc>
          <w:tcPr>
            <w:tcW w:w="2268" w:type="dxa"/>
          </w:tcPr>
          <w:p w:rsidR="00BD5D54" w:rsidRPr="00BD5D54" w:rsidRDefault="00BD5D54" w:rsidP="00BD5D54">
            <w:pPr>
              <w:rPr>
                <w:lang w:eastAsia="ru-RU"/>
              </w:rPr>
            </w:pPr>
            <w:r w:rsidRPr="00BD5D54">
              <w:rPr>
                <w:lang w:eastAsia="ru-RU"/>
              </w:rPr>
              <w:t>10</w:t>
            </w:r>
          </w:p>
        </w:tc>
        <w:tc>
          <w:tcPr>
            <w:tcW w:w="2977" w:type="dxa"/>
          </w:tcPr>
          <w:p w:rsidR="00BD5D54" w:rsidRPr="00BD5D54" w:rsidRDefault="00BD5D54" w:rsidP="00BD5D54">
            <w:pPr>
              <w:rPr>
                <w:lang w:eastAsia="ru-RU"/>
              </w:rPr>
            </w:pPr>
            <w:r w:rsidRPr="00BD5D54">
              <w:rPr>
                <w:lang w:eastAsia="ru-RU"/>
              </w:rPr>
              <w:t>8</w:t>
            </w:r>
          </w:p>
        </w:tc>
      </w:tr>
      <w:tr w:rsidR="00BD5D54" w:rsidRPr="00BD5D54" w:rsidTr="00BD5D54">
        <w:tc>
          <w:tcPr>
            <w:tcW w:w="2269" w:type="dxa"/>
          </w:tcPr>
          <w:p w:rsidR="00BD5D54" w:rsidRPr="00BD5D54" w:rsidRDefault="00BD5D54" w:rsidP="00BD5D54">
            <w:pPr>
              <w:rPr>
                <w:lang w:eastAsia="ru-RU"/>
              </w:rPr>
            </w:pPr>
            <w:r w:rsidRPr="00BD5D54">
              <w:rPr>
                <w:lang w:eastAsia="ru-RU"/>
              </w:rPr>
              <w:t>анемия</w:t>
            </w:r>
          </w:p>
        </w:tc>
        <w:tc>
          <w:tcPr>
            <w:tcW w:w="2126" w:type="dxa"/>
          </w:tcPr>
          <w:p w:rsidR="00BD5D54" w:rsidRPr="00BD5D54" w:rsidRDefault="00BD5D54" w:rsidP="00BD5D54">
            <w:r w:rsidRPr="00BD5D54">
              <w:t>2</w:t>
            </w:r>
          </w:p>
        </w:tc>
        <w:tc>
          <w:tcPr>
            <w:tcW w:w="2268" w:type="dxa"/>
          </w:tcPr>
          <w:p w:rsidR="00BD5D54" w:rsidRPr="00BD5D54" w:rsidRDefault="00BD5D54" w:rsidP="00BD5D54">
            <w:pPr>
              <w:rPr>
                <w:lang w:eastAsia="ru-RU"/>
              </w:rPr>
            </w:pPr>
            <w:r w:rsidRPr="00BD5D54">
              <w:rPr>
                <w:lang w:eastAsia="ru-RU"/>
              </w:rPr>
              <w:t>1</w:t>
            </w:r>
          </w:p>
        </w:tc>
        <w:tc>
          <w:tcPr>
            <w:tcW w:w="2977" w:type="dxa"/>
          </w:tcPr>
          <w:p w:rsidR="00BD5D54" w:rsidRPr="00BD5D54" w:rsidRDefault="00BD5D54" w:rsidP="00BD5D54">
            <w:pPr>
              <w:rPr>
                <w:lang w:eastAsia="ru-RU"/>
              </w:rPr>
            </w:pPr>
            <w:r w:rsidRPr="00BD5D54">
              <w:rPr>
                <w:lang w:eastAsia="ru-RU"/>
              </w:rPr>
              <w:t>1</w:t>
            </w:r>
          </w:p>
        </w:tc>
      </w:tr>
      <w:tr w:rsidR="00BD5D54" w:rsidRPr="00BD5D54" w:rsidTr="00BD5D54">
        <w:tc>
          <w:tcPr>
            <w:tcW w:w="2269" w:type="dxa"/>
          </w:tcPr>
          <w:p w:rsidR="00BD5D54" w:rsidRPr="00BD5D54" w:rsidRDefault="00BD5D54" w:rsidP="00BD5D54">
            <w:pPr>
              <w:rPr>
                <w:lang w:eastAsia="ru-RU"/>
              </w:rPr>
            </w:pPr>
            <w:r w:rsidRPr="00BD5D54">
              <w:rPr>
                <w:lang w:eastAsia="ru-RU"/>
              </w:rPr>
              <w:t>кардиология</w:t>
            </w:r>
          </w:p>
        </w:tc>
        <w:tc>
          <w:tcPr>
            <w:tcW w:w="2126" w:type="dxa"/>
          </w:tcPr>
          <w:p w:rsidR="00BD5D54" w:rsidRPr="00BD5D54" w:rsidRDefault="00BD5D54" w:rsidP="00BD5D54">
            <w:r w:rsidRPr="00BD5D54">
              <w:t>2</w:t>
            </w:r>
          </w:p>
        </w:tc>
        <w:tc>
          <w:tcPr>
            <w:tcW w:w="2268" w:type="dxa"/>
          </w:tcPr>
          <w:p w:rsidR="00BD5D54" w:rsidRPr="00BD5D54" w:rsidRDefault="00BD5D54" w:rsidP="00BD5D54">
            <w:pPr>
              <w:rPr>
                <w:lang w:eastAsia="ru-RU"/>
              </w:rPr>
            </w:pPr>
            <w:r w:rsidRPr="00BD5D54">
              <w:rPr>
                <w:lang w:eastAsia="ru-RU"/>
              </w:rPr>
              <w:t>1</w:t>
            </w:r>
          </w:p>
        </w:tc>
        <w:tc>
          <w:tcPr>
            <w:tcW w:w="2977" w:type="dxa"/>
          </w:tcPr>
          <w:p w:rsidR="00BD5D54" w:rsidRPr="00BD5D54" w:rsidRDefault="00BD5D54" w:rsidP="00BD5D54">
            <w:pPr>
              <w:rPr>
                <w:lang w:eastAsia="ru-RU"/>
              </w:rPr>
            </w:pPr>
            <w:r w:rsidRPr="00BD5D54">
              <w:rPr>
                <w:lang w:eastAsia="ru-RU"/>
              </w:rPr>
              <w:t>1</w:t>
            </w:r>
          </w:p>
        </w:tc>
      </w:tr>
      <w:tr w:rsidR="00BD5D54" w:rsidRPr="00BD5D54" w:rsidTr="00BD5D54">
        <w:tc>
          <w:tcPr>
            <w:tcW w:w="2269" w:type="dxa"/>
          </w:tcPr>
          <w:p w:rsidR="00BD5D54" w:rsidRPr="00BD5D54" w:rsidRDefault="00BD5D54" w:rsidP="00BD5D54">
            <w:pPr>
              <w:rPr>
                <w:lang w:eastAsia="ru-RU"/>
              </w:rPr>
            </w:pPr>
            <w:r w:rsidRPr="00BD5D54">
              <w:rPr>
                <w:lang w:eastAsia="ru-RU"/>
              </w:rPr>
              <w:t>ЖКТ</w:t>
            </w:r>
          </w:p>
        </w:tc>
        <w:tc>
          <w:tcPr>
            <w:tcW w:w="2126" w:type="dxa"/>
          </w:tcPr>
          <w:p w:rsidR="00BD5D54" w:rsidRPr="00BD5D54" w:rsidRDefault="00BD5D54" w:rsidP="00BD5D54">
            <w:r w:rsidRPr="00BD5D54">
              <w:t>-</w:t>
            </w:r>
          </w:p>
        </w:tc>
        <w:tc>
          <w:tcPr>
            <w:tcW w:w="2268" w:type="dxa"/>
          </w:tcPr>
          <w:p w:rsidR="00BD5D54" w:rsidRPr="00BD5D54" w:rsidRDefault="00BD5D54" w:rsidP="00BD5D54">
            <w:pPr>
              <w:rPr>
                <w:lang w:eastAsia="ru-RU"/>
              </w:rPr>
            </w:pPr>
            <w:r w:rsidRPr="00BD5D54">
              <w:rPr>
                <w:lang w:eastAsia="ru-RU"/>
              </w:rPr>
              <w:t>---</w:t>
            </w:r>
          </w:p>
        </w:tc>
        <w:tc>
          <w:tcPr>
            <w:tcW w:w="2977" w:type="dxa"/>
          </w:tcPr>
          <w:p w:rsidR="00BD5D54" w:rsidRPr="00BD5D54" w:rsidRDefault="00BD5D54" w:rsidP="00BD5D54">
            <w:pPr>
              <w:rPr>
                <w:lang w:eastAsia="ru-RU"/>
              </w:rPr>
            </w:pPr>
            <w:r w:rsidRPr="00BD5D54">
              <w:rPr>
                <w:lang w:eastAsia="ru-RU"/>
              </w:rPr>
              <w:t>--</w:t>
            </w:r>
          </w:p>
        </w:tc>
      </w:tr>
      <w:tr w:rsidR="00BD5D54" w:rsidRPr="00BD5D54" w:rsidTr="00BD5D54">
        <w:tc>
          <w:tcPr>
            <w:tcW w:w="2269" w:type="dxa"/>
          </w:tcPr>
          <w:p w:rsidR="00BD5D54" w:rsidRPr="00BD5D54" w:rsidRDefault="00BD5D54" w:rsidP="00BD5D54">
            <w:pPr>
              <w:rPr>
                <w:lang w:eastAsia="ru-RU"/>
              </w:rPr>
            </w:pPr>
            <w:proofErr w:type="spellStart"/>
            <w:r w:rsidRPr="00BD5D54">
              <w:rPr>
                <w:lang w:eastAsia="ru-RU"/>
              </w:rPr>
              <w:t>Лимфоад</w:t>
            </w:r>
            <w:proofErr w:type="spellEnd"/>
            <w:r w:rsidRPr="00BD5D54">
              <w:rPr>
                <w:lang w:eastAsia="ru-RU"/>
              </w:rPr>
              <w:t>.</w:t>
            </w:r>
          </w:p>
        </w:tc>
        <w:tc>
          <w:tcPr>
            <w:tcW w:w="2126" w:type="dxa"/>
          </w:tcPr>
          <w:p w:rsidR="00BD5D54" w:rsidRPr="00BD5D54" w:rsidRDefault="00BD5D54" w:rsidP="00BD5D54">
            <w:r w:rsidRPr="00BD5D54">
              <w:t>-</w:t>
            </w:r>
          </w:p>
        </w:tc>
        <w:tc>
          <w:tcPr>
            <w:tcW w:w="2268" w:type="dxa"/>
          </w:tcPr>
          <w:p w:rsidR="00BD5D54" w:rsidRPr="00BD5D54" w:rsidRDefault="00BD5D54" w:rsidP="00BD5D54">
            <w:pPr>
              <w:rPr>
                <w:lang w:eastAsia="ru-RU"/>
              </w:rPr>
            </w:pPr>
            <w:r w:rsidRPr="00BD5D54">
              <w:rPr>
                <w:lang w:eastAsia="ru-RU"/>
              </w:rPr>
              <w:t>---</w:t>
            </w:r>
          </w:p>
        </w:tc>
        <w:tc>
          <w:tcPr>
            <w:tcW w:w="2977" w:type="dxa"/>
          </w:tcPr>
          <w:p w:rsidR="00BD5D54" w:rsidRPr="00BD5D54" w:rsidRDefault="00BD5D54" w:rsidP="00BD5D54">
            <w:pPr>
              <w:rPr>
                <w:lang w:eastAsia="ru-RU"/>
              </w:rPr>
            </w:pPr>
            <w:r w:rsidRPr="00BD5D54">
              <w:rPr>
                <w:lang w:eastAsia="ru-RU"/>
              </w:rPr>
              <w:t>--</w:t>
            </w:r>
          </w:p>
        </w:tc>
      </w:tr>
      <w:tr w:rsidR="00BD5D54" w:rsidRPr="00BD5D54" w:rsidTr="00BD5D54">
        <w:tc>
          <w:tcPr>
            <w:tcW w:w="2269" w:type="dxa"/>
          </w:tcPr>
          <w:p w:rsidR="00BD5D54" w:rsidRPr="00BD5D54" w:rsidRDefault="00BD5D54" w:rsidP="00BD5D54">
            <w:pPr>
              <w:rPr>
                <w:lang w:eastAsia="ru-RU"/>
              </w:rPr>
            </w:pPr>
            <w:r w:rsidRPr="00BD5D54">
              <w:rPr>
                <w:lang w:eastAsia="ru-RU"/>
              </w:rPr>
              <w:t>прочие</w:t>
            </w:r>
          </w:p>
        </w:tc>
        <w:tc>
          <w:tcPr>
            <w:tcW w:w="2126" w:type="dxa"/>
          </w:tcPr>
          <w:p w:rsidR="00BD5D54" w:rsidRPr="00BD5D54" w:rsidRDefault="00BD5D54" w:rsidP="00BD5D54">
            <w:r w:rsidRPr="00BD5D54">
              <w:t>31</w:t>
            </w:r>
          </w:p>
        </w:tc>
        <w:tc>
          <w:tcPr>
            <w:tcW w:w="2268" w:type="dxa"/>
          </w:tcPr>
          <w:p w:rsidR="00BD5D54" w:rsidRPr="00BD5D54" w:rsidRDefault="00BD5D54" w:rsidP="00BD5D54">
            <w:pPr>
              <w:rPr>
                <w:lang w:eastAsia="ru-RU"/>
              </w:rPr>
            </w:pPr>
          </w:p>
        </w:tc>
        <w:tc>
          <w:tcPr>
            <w:tcW w:w="2977" w:type="dxa"/>
          </w:tcPr>
          <w:p w:rsidR="00BD5D54" w:rsidRPr="00BD5D54" w:rsidRDefault="00BD5D54" w:rsidP="00BD5D54">
            <w:pPr>
              <w:rPr>
                <w:lang w:eastAsia="ru-RU"/>
              </w:rPr>
            </w:pPr>
            <w:r w:rsidRPr="00BD5D54">
              <w:rPr>
                <w:lang w:eastAsia="ru-RU"/>
              </w:rPr>
              <w:t>30</w:t>
            </w:r>
          </w:p>
        </w:tc>
      </w:tr>
      <w:tr w:rsidR="00BD5D54" w:rsidRPr="00BD5D54" w:rsidTr="00BD5D54">
        <w:tc>
          <w:tcPr>
            <w:tcW w:w="2269" w:type="dxa"/>
          </w:tcPr>
          <w:p w:rsidR="00BD5D54" w:rsidRPr="00BD5D54" w:rsidRDefault="00BD5D54" w:rsidP="00BD5D54">
            <w:pPr>
              <w:rPr>
                <w:lang w:eastAsia="ru-RU"/>
              </w:rPr>
            </w:pPr>
            <w:r w:rsidRPr="00BD5D54">
              <w:rPr>
                <w:lang w:eastAsia="ru-RU"/>
              </w:rPr>
              <w:t>аденоиды</w:t>
            </w:r>
          </w:p>
        </w:tc>
        <w:tc>
          <w:tcPr>
            <w:tcW w:w="2126" w:type="dxa"/>
          </w:tcPr>
          <w:p w:rsidR="00BD5D54" w:rsidRPr="00BD5D54" w:rsidRDefault="00BD5D54" w:rsidP="00BD5D54">
            <w:r w:rsidRPr="00BD5D54">
              <w:t>1</w:t>
            </w:r>
          </w:p>
        </w:tc>
        <w:tc>
          <w:tcPr>
            <w:tcW w:w="2268" w:type="dxa"/>
          </w:tcPr>
          <w:p w:rsidR="00BD5D54" w:rsidRPr="00BD5D54" w:rsidRDefault="00BD5D54" w:rsidP="00BD5D54">
            <w:pPr>
              <w:rPr>
                <w:lang w:eastAsia="ru-RU"/>
              </w:rPr>
            </w:pPr>
            <w:r w:rsidRPr="00BD5D54">
              <w:rPr>
                <w:lang w:eastAsia="ru-RU"/>
              </w:rPr>
              <w:t>--</w:t>
            </w:r>
          </w:p>
        </w:tc>
        <w:tc>
          <w:tcPr>
            <w:tcW w:w="2977" w:type="dxa"/>
          </w:tcPr>
          <w:p w:rsidR="00BD5D54" w:rsidRPr="00BD5D54" w:rsidRDefault="00BD5D54" w:rsidP="00BD5D54">
            <w:pPr>
              <w:rPr>
                <w:lang w:eastAsia="ru-RU"/>
              </w:rPr>
            </w:pPr>
            <w:r w:rsidRPr="00BD5D54">
              <w:rPr>
                <w:lang w:eastAsia="ru-RU"/>
              </w:rPr>
              <w:t>1</w:t>
            </w:r>
          </w:p>
        </w:tc>
      </w:tr>
    </w:tbl>
    <w:p w:rsidR="00BD5D54" w:rsidRPr="00BD5D54" w:rsidRDefault="00BD5D54" w:rsidP="00BD5D5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</w:pPr>
    </w:p>
    <w:p w:rsidR="00BD5D54" w:rsidRPr="00BD5D54" w:rsidRDefault="00BD5D54" w:rsidP="00BD5D5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Таблица 5. Показатели заболеваемости воспитанников</w:t>
      </w:r>
    </w:p>
    <w:tbl>
      <w:tblPr>
        <w:tblpPr w:leftFromText="180" w:rightFromText="180" w:vertAnchor="text" w:horzAnchor="margin" w:tblpY="152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1"/>
        <w:gridCol w:w="2378"/>
        <w:gridCol w:w="2378"/>
        <w:gridCol w:w="2773"/>
      </w:tblGrid>
      <w:tr w:rsidR="00BD5D54" w:rsidRPr="00BD5D54" w:rsidTr="00BD5D54">
        <w:trPr>
          <w:trHeight w:val="585"/>
        </w:trPr>
        <w:tc>
          <w:tcPr>
            <w:tcW w:w="1042" w:type="pct"/>
            <w:vAlign w:val="center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250" w:type="pct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b/>
                <w:lang w:eastAsia="ru-RU"/>
              </w:rPr>
              <w:t>2015-2016год</w:t>
            </w:r>
          </w:p>
        </w:tc>
        <w:tc>
          <w:tcPr>
            <w:tcW w:w="1250" w:type="pct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b/>
                <w:lang w:eastAsia="ru-RU"/>
              </w:rPr>
              <w:t>2016-2017год</w:t>
            </w:r>
          </w:p>
        </w:tc>
        <w:tc>
          <w:tcPr>
            <w:tcW w:w="1458" w:type="pct"/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2017-2018год</w:t>
            </w:r>
          </w:p>
        </w:tc>
      </w:tr>
      <w:tr w:rsidR="00BD5D54" w:rsidRPr="00BD5D54" w:rsidTr="00BD5D54">
        <w:trPr>
          <w:trHeight w:val="260"/>
        </w:trPr>
        <w:tc>
          <w:tcPr>
            <w:tcW w:w="1042" w:type="pct"/>
            <w:vAlign w:val="center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ОРВИ</w:t>
            </w:r>
          </w:p>
        </w:tc>
        <w:tc>
          <w:tcPr>
            <w:tcW w:w="1250" w:type="pct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250" w:type="pct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458" w:type="pct"/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</w:tr>
      <w:tr w:rsidR="00BD5D54" w:rsidRPr="00BD5D54" w:rsidTr="00BD5D54">
        <w:trPr>
          <w:trHeight w:val="264"/>
        </w:trPr>
        <w:tc>
          <w:tcPr>
            <w:tcW w:w="1042" w:type="pct"/>
            <w:vAlign w:val="center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Пиелонефрит</w:t>
            </w:r>
          </w:p>
        </w:tc>
        <w:tc>
          <w:tcPr>
            <w:tcW w:w="1250" w:type="pct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50" w:type="pct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58" w:type="pct"/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---</w:t>
            </w:r>
          </w:p>
        </w:tc>
      </w:tr>
      <w:tr w:rsidR="00BD5D54" w:rsidRPr="00BD5D54" w:rsidTr="00BD5D54">
        <w:trPr>
          <w:trHeight w:val="254"/>
        </w:trPr>
        <w:tc>
          <w:tcPr>
            <w:tcW w:w="1042" w:type="pct"/>
            <w:vAlign w:val="center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Цистит</w:t>
            </w:r>
          </w:p>
        </w:tc>
        <w:tc>
          <w:tcPr>
            <w:tcW w:w="1250" w:type="pct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50" w:type="pct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58" w:type="pct"/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---</w:t>
            </w:r>
          </w:p>
        </w:tc>
      </w:tr>
      <w:tr w:rsidR="00BD5D54" w:rsidRPr="00BD5D54" w:rsidTr="00BD5D54">
        <w:trPr>
          <w:trHeight w:val="258"/>
        </w:trPr>
        <w:tc>
          <w:tcPr>
            <w:tcW w:w="1042" w:type="pct"/>
            <w:vAlign w:val="center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Пневмония</w:t>
            </w:r>
          </w:p>
        </w:tc>
        <w:tc>
          <w:tcPr>
            <w:tcW w:w="1250" w:type="pct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0" w:type="pct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8" w:type="pct"/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D5D54" w:rsidRPr="00BD5D54" w:rsidTr="00BD5D54">
        <w:trPr>
          <w:trHeight w:val="270"/>
        </w:trPr>
        <w:tc>
          <w:tcPr>
            <w:tcW w:w="1042" w:type="pct"/>
            <w:vAlign w:val="center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Аденоиды -1</w:t>
            </w:r>
          </w:p>
        </w:tc>
        <w:tc>
          <w:tcPr>
            <w:tcW w:w="1250" w:type="pct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50" w:type="pct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58" w:type="pct"/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---</w:t>
            </w:r>
          </w:p>
        </w:tc>
      </w:tr>
      <w:tr w:rsidR="00BD5D54" w:rsidRPr="00BD5D54" w:rsidTr="00BD5D54">
        <w:trPr>
          <w:trHeight w:val="252"/>
        </w:trPr>
        <w:tc>
          <w:tcPr>
            <w:tcW w:w="1042" w:type="pct"/>
            <w:vAlign w:val="center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отек </w:t>
            </w:r>
            <w:proofErr w:type="spellStart"/>
            <w:r w:rsidRPr="00BD5D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Квинке</w:t>
            </w:r>
            <w:proofErr w:type="spellEnd"/>
          </w:p>
        </w:tc>
        <w:tc>
          <w:tcPr>
            <w:tcW w:w="1250" w:type="pct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50" w:type="pct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58" w:type="pct"/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----</w:t>
            </w:r>
          </w:p>
        </w:tc>
      </w:tr>
      <w:tr w:rsidR="00BD5D54" w:rsidRPr="00BD5D54" w:rsidTr="00BD5D54">
        <w:trPr>
          <w:trHeight w:val="256"/>
        </w:trPr>
        <w:tc>
          <w:tcPr>
            <w:tcW w:w="1042" w:type="pct"/>
            <w:vAlign w:val="center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стоматит</w:t>
            </w:r>
          </w:p>
        </w:tc>
        <w:tc>
          <w:tcPr>
            <w:tcW w:w="1250" w:type="pct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50" w:type="pct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58" w:type="pct"/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---</w:t>
            </w:r>
          </w:p>
        </w:tc>
      </w:tr>
      <w:tr w:rsidR="00BD5D54" w:rsidRPr="00BD5D54" w:rsidTr="00BD5D54">
        <w:trPr>
          <w:trHeight w:val="143"/>
        </w:trPr>
        <w:tc>
          <w:tcPr>
            <w:tcW w:w="1042" w:type="pct"/>
            <w:vAlign w:val="center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отит</w:t>
            </w:r>
          </w:p>
        </w:tc>
        <w:tc>
          <w:tcPr>
            <w:tcW w:w="1250" w:type="pct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0" w:type="pct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58" w:type="pct"/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5D54" w:rsidRPr="00BD5D54" w:rsidTr="00BD5D54">
        <w:trPr>
          <w:trHeight w:val="289"/>
        </w:trPr>
        <w:tc>
          <w:tcPr>
            <w:tcW w:w="1042" w:type="pct"/>
            <w:vAlign w:val="center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ветряная оспа</w:t>
            </w:r>
          </w:p>
        </w:tc>
        <w:tc>
          <w:tcPr>
            <w:tcW w:w="1250" w:type="pct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50" w:type="pct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58" w:type="pct"/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D5D54" w:rsidRPr="00BD5D54" w:rsidTr="00BD5D54">
        <w:trPr>
          <w:trHeight w:val="280"/>
        </w:trPr>
        <w:tc>
          <w:tcPr>
            <w:tcW w:w="1042" w:type="pct"/>
            <w:vAlign w:val="center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5D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стрептодермия</w:t>
            </w:r>
            <w:proofErr w:type="spellEnd"/>
          </w:p>
        </w:tc>
        <w:tc>
          <w:tcPr>
            <w:tcW w:w="1250" w:type="pct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0" w:type="pct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58" w:type="pct"/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D5D54" w:rsidRPr="00BD5D54" w:rsidTr="00BD5D54">
        <w:trPr>
          <w:trHeight w:val="585"/>
        </w:trPr>
        <w:tc>
          <w:tcPr>
            <w:tcW w:w="1042" w:type="pct"/>
            <w:vAlign w:val="center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аллергический дерматит</w:t>
            </w:r>
          </w:p>
        </w:tc>
        <w:tc>
          <w:tcPr>
            <w:tcW w:w="1250" w:type="pct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50" w:type="pct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58" w:type="pct"/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5D54" w:rsidRPr="00BD5D54" w:rsidTr="00BD5D54">
        <w:trPr>
          <w:trHeight w:val="585"/>
        </w:trPr>
        <w:tc>
          <w:tcPr>
            <w:tcW w:w="1042" w:type="pct"/>
            <w:vAlign w:val="center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функциональное нарушение пищеварения</w:t>
            </w:r>
          </w:p>
        </w:tc>
        <w:tc>
          <w:tcPr>
            <w:tcW w:w="1250" w:type="pct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50" w:type="pct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58" w:type="pct"/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---</w:t>
            </w:r>
          </w:p>
        </w:tc>
      </w:tr>
      <w:tr w:rsidR="00BD5D54" w:rsidRPr="00BD5D54" w:rsidTr="00BD5D54">
        <w:trPr>
          <w:trHeight w:val="248"/>
        </w:trPr>
        <w:tc>
          <w:tcPr>
            <w:tcW w:w="1042" w:type="pct"/>
            <w:vAlign w:val="center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 другие</w:t>
            </w:r>
          </w:p>
        </w:tc>
        <w:tc>
          <w:tcPr>
            <w:tcW w:w="1250" w:type="pct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50" w:type="pct"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D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58" w:type="pct"/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  Из таблицы виден показатель  заболеваемости ОРВИ. Причин тут несколько:  это адаптация детей</w:t>
      </w:r>
      <w:proofErr w:type="gramStart"/>
      <w:r w:rsidRPr="00BD5D54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,</w:t>
      </w:r>
      <w:proofErr w:type="gramEnd"/>
      <w:r w:rsidRPr="00BD5D54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т к не садовские дети чаще подвержены вирусу. Еще одна причина – в морозы дети находились дома, а в справке врачи ставят диагноз ОРВИ</w:t>
      </w:r>
      <w:r w:rsidRPr="00BD5D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Вопросы укрепления здоровья детей, снижения заболеваемости, повышения функционирования в течение учебного года рассматривались на совещаниях при заведующем. Функционирование и заболеваемость детей анализировались ежемесячно, выявлялись причины длительного отсутствия детей, проводилась работа с родителями воспитанников, но заболеваемость оставалась высокой, поэтому необходимо продолжать, совершенствовать и внедрять в работу новые </w:t>
      </w:r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наиболее эффективные формы оздоровления, улучшать условия для профилактики ОРВИ, проводить работу среди родителей и персонала в этом направлении.</w:t>
      </w:r>
    </w:p>
    <w:p w:rsidR="00BD5D54" w:rsidRPr="00BD5D54" w:rsidRDefault="00BD5D54" w:rsidP="00AC0B08">
      <w:pPr>
        <w:tabs>
          <w:tab w:val="left" w:pos="111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  <w:r w:rsidRPr="00BD5D54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Реализация данной годовой задачи осуществлялась через разнообразные формы методической работы:  </w:t>
      </w:r>
    </w:p>
    <w:p w:rsidR="00BD5D54" w:rsidRPr="00BD5D54" w:rsidRDefault="00BD5D54" w:rsidP="00AC0B08">
      <w:pPr>
        <w:tabs>
          <w:tab w:val="left" w:pos="111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- заместителем заведующей </w:t>
      </w:r>
      <w:proofErr w:type="spellStart"/>
      <w:r w:rsidRPr="00BD5D54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Гудыма</w:t>
      </w:r>
      <w:proofErr w:type="spellEnd"/>
      <w:r w:rsidRPr="00BD5D54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Е.В. и инструктором по физическому воспитанию </w:t>
      </w:r>
      <w:proofErr w:type="spellStart"/>
      <w:r w:rsidRPr="00BD5D54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Мужаидовой</w:t>
      </w:r>
      <w:proofErr w:type="spellEnd"/>
      <w:r w:rsidRPr="00BD5D54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П.К. проведен семинар на тему: </w:t>
      </w:r>
      <w:proofErr w:type="gramStart"/>
      <w:r w:rsidRPr="00BD5D54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«Формирование ЗОЖ дошкольников в условиях ДОУ и семьи»; тематический контроль «Сохранение и укрепление здоровья детей через использование здоровье сберегающих технологий в интеграции образовательных областей в контексте ФГОС ДО» (май); Педагогический совет «Сохранение и укрепление здоровья детей через использование </w:t>
      </w:r>
      <w:proofErr w:type="spellStart"/>
      <w:r w:rsidRPr="00BD5D54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здоровьесберегающих</w:t>
      </w:r>
      <w:proofErr w:type="spellEnd"/>
      <w:r w:rsidRPr="00BD5D54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технологий в интеграции образовательных областей в контексте ФГОС ДО» (плановый), консультации на темы:</w:t>
      </w:r>
      <w:proofErr w:type="gramEnd"/>
      <w:r w:rsidRPr="00BD5D54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«Интеграция усилий воспитателя и специалистов ДОУ в целях сохранения и укрепления здоровья детей ОВЗ», «Формирование ЗОЖ детей и взрослых через интеграцию всех видов деятельности дошкольного учреждения</w:t>
      </w:r>
      <w:proofErr w:type="gramStart"/>
      <w:r w:rsidRPr="00BD5D54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»., «</w:t>
      </w:r>
      <w:proofErr w:type="gramEnd"/>
      <w:r w:rsidRPr="00BD5D54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Игровая гимнастика с элементами массажа в младшей группе детского сада»., « Роль воспитателя на занятиях по плаванию», «Плавание как способ закаливания детей». Проведен оперативный контроль «Утренний прием детей», «Организация и проведение закаливающих мероприятий», «Соблюдение режима дня», «Организация и проведение прогулки», «Подвижные и спортивные игры в режиме дня». Инструктором по физической культуре  </w:t>
      </w:r>
      <w:proofErr w:type="spellStart"/>
      <w:r w:rsidRPr="00BD5D54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Мужаидовой</w:t>
      </w:r>
      <w:proofErr w:type="spellEnd"/>
      <w:r w:rsidRPr="00BD5D54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П.К. был представлен опыт работы на тему: « Использование территории ДОУ для укрепления здоровья воспитанников</w:t>
      </w:r>
      <w:proofErr w:type="gramStart"/>
      <w:r w:rsidRPr="00BD5D54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»,. </w:t>
      </w:r>
      <w:proofErr w:type="gramEnd"/>
    </w:p>
    <w:p w:rsidR="00BD5D54" w:rsidRPr="00BD5D54" w:rsidRDefault="00BD5D54" w:rsidP="00AC0B08">
      <w:pPr>
        <w:tabs>
          <w:tab w:val="left" w:pos="111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- педагогом - психологом </w:t>
      </w:r>
      <w:proofErr w:type="spellStart"/>
      <w:r w:rsidRPr="00BD5D54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Агакишиевой</w:t>
      </w:r>
      <w:proofErr w:type="spellEnd"/>
      <w:r w:rsidRPr="00BD5D54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А.М. проведена  консультация на тему «Психолого – педагогические условия адаптации детей в ДОУ».</w:t>
      </w:r>
    </w:p>
    <w:p w:rsidR="00BD5D54" w:rsidRPr="00BD5D54" w:rsidRDefault="00BD5D54" w:rsidP="00AC0B08">
      <w:pPr>
        <w:tabs>
          <w:tab w:val="left" w:pos="111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 Всё это способствовало повышению профессиональной компетентности педагогов, посредством освоения и применения оздоровительных методик, адаптированных к дошкольному возрасту.   Работа по оздоровлению детей проводилась в тесном контакте с родителями в форме индивидуальных бесед и консультаций, во время ежедневного приема детей, на родительских собраниях (с участием врача педиатра</w:t>
      </w:r>
      <w:proofErr w:type="gramStart"/>
      <w:r w:rsidRPr="00BD5D54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,</w:t>
      </w:r>
      <w:proofErr w:type="gramEnd"/>
      <w:r w:rsidRPr="00BD5D54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старшей медицинской сестры.), с помощью наглядной информации, размещённой в родительских уголках, выносных стендах, на сайте МБДОУ в разделе «Для вас, родители». Особенно интересно проходили совместные спортивные праздники и развлечения, Акция «Мы за здоровый образ жизни»».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</w:pP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>Заболеваемость сотрудников</w:t>
      </w:r>
      <w:r w:rsidRPr="00BD5D54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в течение 2017-2018 учебного года составило </w:t>
      </w: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24 </w:t>
      </w:r>
      <w:r w:rsidRPr="00BD5D54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случаев на </w:t>
      </w: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45</w:t>
      </w:r>
      <w:r w:rsidRPr="00BD5D54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членов коллектива, что значительно выше показателей предыдущего года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2111"/>
        <w:gridCol w:w="1984"/>
        <w:gridCol w:w="1985"/>
      </w:tblGrid>
      <w:tr w:rsidR="00BD5D54" w:rsidRPr="00BD5D54" w:rsidTr="00BD5D54">
        <w:tc>
          <w:tcPr>
            <w:tcW w:w="3369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Период</w:t>
            </w:r>
          </w:p>
        </w:tc>
        <w:tc>
          <w:tcPr>
            <w:tcW w:w="2111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2015-2016</w:t>
            </w:r>
          </w:p>
        </w:tc>
        <w:tc>
          <w:tcPr>
            <w:tcW w:w="1984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2016-2017</w:t>
            </w:r>
          </w:p>
        </w:tc>
        <w:tc>
          <w:tcPr>
            <w:tcW w:w="1985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2017-2018</w:t>
            </w:r>
          </w:p>
        </w:tc>
      </w:tr>
      <w:tr w:rsidR="00BD5D54" w:rsidRPr="00BD5D54" w:rsidTr="00BD5D54">
        <w:tc>
          <w:tcPr>
            <w:tcW w:w="3369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Количественный состав коллектива (чел)</w:t>
            </w:r>
          </w:p>
        </w:tc>
        <w:tc>
          <w:tcPr>
            <w:tcW w:w="2111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46</w:t>
            </w:r>
          </w:p>
        </w:tc>
        <w:tc>
          <w:tcPr>
            <w:tcW w:w="1984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46</w:t>
            </w:r>
          </w:p>
        </w:tc>
        <w:tc>
          <w:tcPr>
            <w:tcW w:w="1985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46</w:t>
            </w:r>
          </w:p>
        </w:tc>
      </w:tr>
      <w:tr w:rsidR="00BD5D54" w:rsidRPr="00BD5D54" w:rsidTr="00BD5D54">
        <w:tc>
          <w:tcPr>
            <w:tcW w:w="3369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Заболеваемость: общая (случаев)</w:t>
            </w:r>
          </w:p>
        </w:tc>
        <w:tc>
          <w:tcPr>
            <w:tcW w:w="2111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1984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1985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24</w:t>
            </w:r>
          </w:p>
        </w:tc>
      </w:tr>
    </w:tbl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3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BD5D54" w:rsidRPr="00BD5D54" w:rsidTr="00BD5D54">
        <w:trPr>
          <w:trHeight w:val="765"/>
        </w:trPr>
        <w:tc>
          <w:tcPr>
            <w:tcW w:w="2392" w:type="dxa"/>
            <w:vMerge w:val="restart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610" w:type="dxa"/>
            <w:gridSpan w:val="3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Административно – педагогический персонал</w:t>
            </w:r>
          </w:p>
        </w:tc>
        <w:tc>
          <w:tcPr>
            <w:tcW w:w="2610" w:type="dxa"/>
            <w:gridSpan w:val="3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Обслуживающий персонал</w:t>
            </w:r>
          </w:p>
        </w:tc>
        <w:tc>
          <w:tcPr>
            <w:tcW w:w="2640" w:type="dxa"/>
            <w:gridSpan w:val="3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Всего</w:t>
            </w:r>
          </w:p>
        </w:tc>
      </w:tr>
      <w:tr w:rsidR="00BD5D54" w:rsidRPr="00BD5D54" w:rsidTr="00BD5D54">
        <w:trPr>
          <w:trHeight w:val="330"/>
        </w:trPr>
        <w:tc>
          <w:tcPr>
            <w:tcW w:w="2392" w:type="dxa"/>
            <w:vMerge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2015-2016</w:t>
            </w:r>
          </w:p>
        </w:tc>
        <w:tc>
          <w:tcPr>
            <w:tcW w:w="87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2016-2017</w:t>
            </w:r>
          </w:p>
        </w:tc>
        <w:tc>
          <w:tcPr>
            <w:tcW w:w="87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2017-2018</w:t>
            </w:r>
          </w:p>
        </w:tc>
        <w:tc>
          <w:tcPr>
            <w:tcW w:w="87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2015-2016</w:t>
            </w:r>
          </w:p>
        </w:tc>
        <w:tc>
          <w:tcPr>
            <w:tcW w:w="87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2016-2017</w:t>
            </w:r>
          </w:p>
        </w:tc>
        <w:tc>
          <w:tcPr>
            <w:tcW w:w="87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2017-2018</w:t>
            </w:r>
          </w:p>
        </w:tc>
        <w:tc>
          <w:tcPr>
            <w:tcW w:w="87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2015-2016</w:t>
            </w:r>
          </w:p>
        </w:tc>
        <w:tc>
          <w:tcPr>
            <w:tcW w:w="90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2016-2017</w:t>
            </w:r>
          </w:p>
        </w:tc>
        <w:tc>
          <w:tcPr>
            <w:tcW w:w="87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2017-2018</w:t>
            </w:r>
          </w:p>
        </w:tc>
      </w:tr>
      <w:tr w:rsidR="00BD5D54" w:rsidRPr="00BD5D54" w:rsidTr="00BD5D54">
        <w:tc>
          <w:tcPr>
            <w:tcW w:w="2392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Заболевания</w:t>
            </w:r>
          </w:p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87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87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87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87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90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87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BD5D54" w:rsidRPr="00BD5D54" w:rsidTr="00BD5D54">
        <w:tc>
          <w:tcPr>
            <w:tcW w:w="2392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По уходу за детьми</w:t>
            </w:r>
          </w:p>
        </w:tc>
        <w:tc>
          <w:tcPr>
            <w:tcW w:w="87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87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---</w:t>
            </w:r>
          </w:p>
        </w:tc>
        <w:tc>
          <w:tcPr>
            <w:tcW w:w="87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---</w:t>
            </w:r>
          </w:p>
        </w:tc>
        <w:tc>
          <w:tcPr>
            <w:tcW w:w="87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87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87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87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90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87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</w:tr>
      <w:tr w:rsidR="00BD5D54" w:rsidRPr="00BD5D54" w:rsidTr="00BD5D54">
        <w:tc>
          <w:tcPr>
            <w:tcW w:w="2392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Беременность, роды</w:t>
            </w:r>
          </w:p>
        </w:tc>
        <w:tc>
          <w:tcPr>
            <w:tcW w:w="87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87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87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87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87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---</w:t>
            </w:r>
          </w:p>
        </w:tc>
        <w:tc>
          <w:tcPr>
            <w:tcW w:w="87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---</w:t>
            </w:r>
          </w:p>
        </w:tc>
        <w:tc>
          <w:tcPr>
            <w:tcW w:w="87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90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87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</w:p>
        </w:tc>
      </w:tr>
    </w:tbl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При анализе отмечено незначительное увеличение показателей собственных заболеваний. 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4"/>
          <w:lang w:eastAsia="ru-RU"/>
        </w:rPr>
      </w:pP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Определяющим условием образовательного процесса в дошкольном учреждении является охрана жизни и обеспечение безопасности жизнедеятельности детей и сотрудников. В ДОУ обеспечение безопасности участников образовательного процесса определяется несколькими направлениями: обеспечение охраны труда работников МБДОУ; обеспечение охраны жизни и здоровья детей, посещающих ДОУ (пожарная безопасность, безопасность в быту, личная безопасность, профилактика детского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дорожнотранспортного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травматизма); предупреждение и ликвидация чрезвычайных ситуаций; антитеррористическая защита. Деятельность по охране труда сотрудников ведется согласно нормативно-правовой базе, локальным актам образовательного учреждения, должностным инструкциям работников и инструкциям по технике безопасности. Инструктажи проводятся по плану руководителями структурных подразделений. В МБДОУ установлен противопожарный режим, создана добровольная пожарная дружина, регулярно проводятся мероприятия по соблюдению правил пожарной безопасности, по ознакомлению детей с правилами </w:t>
      </w:r>
      <w:r w:rsidRPr="00BD5D54">
        <w:rPr>
          <w:rFonts w:ascii="Times New Roman" w:eastAsia="Calibri" w:hAnsi="Times New Roman" w:cs="Times New Roman"/>
          <w:color w:val="000000"/>
          <w:sz w:val="36"/>
          <w:szCs w:val="24"/>
          <w:lang w:eastAsia="ru-RU"/>
        </w:rPr>
        <w:t xml:space="preserve"> </w:t>
      </w: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пожарной безопасности. Для отработки правильного поведения во время чрезвычайных ситуаций сотрудники и воспитанники участвуют в тренировочных плановых мероприятиях по гражданской обороне, которые проводятся согласно плану. В 2017 – 2018 учебном году не зафиксировано случаев травматизма воспитанников и персонала во время проведения непосредственной образовательной деятельности, прогулок и режимных моментов. В целях соблюдения антитеррористической безопасности здание детского сада оборудовано кнопкой тревожной и автоматической сигнализации, имеющей выход на централизованный пульт единой службы спасения. Вопросы укрепления здоровья детей, снижения заболеваемости, повышения функционирования рассматривались на заседаниях Педагогических советов, педагогических часах, родительских собраниях. Функционирование и заболеваемость детей анализировались ежемесячно, выявлялись причины отсутствия детей в МБДОУ. 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44"/>
          <w:szCs w:val="24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Анализируя работу по физическому воспитанию и оздоровлению, следует отметить и негативные моменты, влияющие на результаты работы: что, несмотря, на проводимые мероприятия, число дней, пропущенных одним ребенком по болезни, остается достаточно высоким. Высокий показатель заболеваемости в ДОУ складывается из длительного отсутствия одних и тех же детей, с родителями которых ведется систематическая разъяснительная работа и обусловлен возрастными особенностями детей младшего дошкольного возраста, первый год посещающих МБДОУ, увеличением числа детей с хроническими заболеваниями. Анализируя состояние здоровья детей, следует отметить, что коллективом ДОУ проводится систематическая и планомерная работа в данном направлении. Однако результаты заболеваемости еще высокие, поэтому необходимо усилить контроль: за качеством проведения оздоровительных и закаливающих мероприятий, за заболеваемостью, функционированием и закаливанием детей в группах, совершенствовать качество проводимой профилактической работы с родителями. </w:t>
      </w: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В новом 2017-2018 учебном году необходимо уделить внимание выявленным проблемам, используя в работе с детьми больше проблемных практических ситуаций, экскурсий, детско-родительских проектов; активнее вовлекать в работу родителей через разнообразные формы работы: спортивные праздники, конкурсы по изготовлению нетрадиционного оборудования, представление семейного опыта на родительских собраниях, размещение информации о значимости физкультурно-оздоровительной работы в уголках для родителей, на сайте МБДОУ.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Совершенствование условий, гарантирующих охрану и укрепление физического, психического и социального здоровья всех участников образовательного процесса. Годовой план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Оценка эффективности реализации системы оздоровительных, закаливающих мероприятий.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Физическое развитие и оздоровление  дошкольников является одним из приоритетных направлений в деятельности ДОУ. В детском саду сложилась и действует комплексная система физкультурно - оздоровительной работы. Основными задачами коллектив считает:  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создание  условий для радостной и содержательной жизни в детском саду; 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обеспечение охраны и укрепление здоровья дошкольников (как физического, так и психического); 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формирование жизненно-необходимых двигательных умений и навыков; 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воспитание потребности в здоровом образе жизни;  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обеспечение физического и психического благополучия; 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формирование активного и бережно – уважительного отношения к окружающему миру; 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приобщение к основным сферам человеческой культуры (труду, знаниям, искусству, морали и др.).  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В соответствии с образовательной программой дошкольного образования МБДОУ  «ЦРР – ДС № 84» первостепенной задачей работы коллектива в прошедшем учебном году стала работа по </w:t>
      </w: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формированию здорового образа жизни детей и взрослых через интеграцию всех видов деятельности дошкольного учреждения.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     </w:t>
      </w: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Работа педагогического коллектива в данном направлении строилась по образовательной программе дошкольного образования МБДОУ «ЦРР – ДС № 84» и целевой программы «Здоровье», разработанной коллективом дошкольного учреждения. Учитывая региональные приоритетные направления по развитию физических качеств, формированию ценностей здорового образа жизни детей в дошкольном учреждении реализуется парциальная образовательная программа физического развития детей от 3 до 7 лет «Орлята» У.А </w:t>
      </w:r>
      <w:proofErr w:type="spellStart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Исмаиловой</w:t>
      </w:r>
      <w:proofErr w:type="spellEnd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Гасановой Д.И. Использование индивидуально дифференцированного подхода к реализации программы является ключевым, системообразующим средством оздоровления детей.  Решая поставленную задачу, в течение года в детском саду осуществлялась комплексная система физкультурно-оздоровительных мероприятий с детьми: 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утренняя гимнастика: в тёплое время года на свежем воздухе, в холодное - в группах; 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непосредственно образовательная деятельность по физической культуре;    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спортивные праздники и развлечения; 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ежедневные прогулки; 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дыхательная гимнастика; 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бодрящая гимнастика после сна; 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</w:t>
      </w:r>
      <w:proofErr w:type="spellStart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физминутки</w:t>
      </w:r>
      <w:proofErr w:type="spellEnd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; 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музыкальные минутки; 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гимнастика для глаз; 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закаливающие мероприятия: обширное умывание, солнечные и воздушные ванны, игры с водой (летний оздоровительный период), солевое закаливание, ходьба  босиком по корригирующим дорожкам (в течение года); 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употребление фитонцидов (лук, чеснок); 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витаминизация пищи; 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«День Здоровья»; 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санитарно - просветительная работа с родителями и персоналом  ДОУ.   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   Во всех группах МБДОУ ведутся «Тетради здоровья», в которых воспитатели прослеживают изменения в антропометрических данных, а также физического развития ребенка, группы здоровья и рекомендации врача, вида закаливания, учёта проведения профилактических мероприятий, что позволяет педагогам осуществлять самоконтроль проведения физкультурно-оздоровительной работы.     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Закаливающие мероприятия осуществляются круглый год, но их вид и методика меняются в зависимости от сезона и погоды. При организации закаливающих процедур педагогами строго учитывались возрастные и индивидуальные особенности каждого ребенка - его состояние здоровья, физическое развитие, эмоциональный настрой. Система закаливающих процедур во всех группах проводится в мягкой, доверительной обстановке, с детьми установлен психологический контакт.   По результатам обследования физического развития детей, учтены индивидуальные особенности состояния здоровья каждого ребёнка (перенесённые заболевания, мед</w:t>
      </w:r>
      <w:proofErr w:type="gramStart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  <w:proofErr w:type="gramEnd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о</w:t>
      </w:r>
      <w:proofErr w:type="gramEnd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твод). Особое внимание уделялось       часто болеющим детям - осуществлялся индивидуальный подход к их закаливанию, инструктором по физической культуре и старшей медицинской сестрой разработана система комплексных мероприятий по физическому воспитанию, комплекс лечебно </w:t>
      </w: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 xml:space="preserve">- профилактических мероприятий. В период повышенной заболеваемости ОРЗ и гриппом (по городу) проводился строгий </w:t>
      </w:r>
      <w:proofErr w:type="gramStart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утренним приемом детей в детский сад (утренний фильтр), для профилактики применялись витаминотерапия (аскорбиновая кислота), </w:t>
      </w:r>
      <w:proofErr w:type="spellStart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фитонцидопрофилактика</w:t>
      </w:r>
      <w:proofErr w:type="spellEnd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(лук, чеснок, чесночный кулон), Функционирование и заболеваемость детей анализировались ежемесячно, выявлялись причины отсутствия детей в МБДОУ. Ежемесячно анализировалась заболеваемость детей по группам, что позволяло выявить причины и наметить мероприятия по их устранению.  На основе договора осуществлялось взаимодействие с детской поликлиникой №4, своевременно проводилась плановая вакцинация дошкольников, профилактические осмотры, консультации для родителей.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D5D54" w:rsidRPr="00BD5D54" w:rsidRDefault="00BD5D54" w:rsidP="00AC0B08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Обеспечение рационального питания.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Большое внимание в дошкольном учреждении уделяется организации рационального и полноценного питания дошкольников. Ежедневно ведётся контроль поступающих в дошкольное учреждение продуктов, </w:t>
      </w:r>
      <w:proofErr w:type="gramStart"/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качеством продуктов, сроком их реализации, а также за закладкой продукции, выходом блюд, вкусовыми качествами пищи.  На совещаниях при заведующей регулярно обсуждались вопросы анализа выполнения норм питания и итоги оперативного контроля организации питания. Старшей медицинской сестрой </w:t>
      </w:r>
      <w:proofErr w:type="spellStart"/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>Хваджаевой</w:t>
      </w:r>
      <w:proofErr w:type="spellEnd"/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С.А. ведётся подсчёт выполнения натуральных норм питания и калорийности. В рацион питания дошкольников регулярно включались овощные салаты, фрукты. Воспитанники детского сада обеспечены трехразовым сбалансированным питанием. Согласно требованиям в наличие имеется необходимая документация: приказы по организации питания, накопительная ведомость, журналы бракеража сырой и готовой продукции, 10-ти дневное меню, картотека блюд. Весь цикл приготовления блюд происходит на пищеблоке. Помещение пищеблока укомплектовано технологическим оборудованием. Воспитанники имеют возможность получать горячую, свежеприготовленную сбалансированную пищу, которая соответствует СанПиН.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Далее даются общие выводы по блоку в соответствии с  требованиями основных нормативных документов, выявляются  тенденции по уровню здоровья и здорового образа жизни, определяются резервы планирования деятельности на новый учебный год.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На должном уровне работает психологическая служба МБДОУ, главной целью деятельности которой является психологическое здоровье детей, основу которого составляет полноценное психическое развитие ребенка на всех этапах детства.  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Педагог-психолог </w:t>
      </w:r>
      <w:proofErr w:type="spellStart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Агакишиева</w:t>
      </w:r>
      <w:proofErr w:type="spellEnd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У.М. совместно с воспитателями  проводит целенаправленную организацию  адаптационного периода вновь прибывших детей: устанавливает контакт с родителями, узнает об условиях их развития в семье, дает практические рекомендации, ведет наблюдение. Родители перед поступлением ребёнка в детский сад  знакомятся с режимом дня, питания, получают консультацию специалистов. Большое внимание уделялось педагогом – психологом социально-личностному развитию дошкольников, формированию у них навыков </w:t>
      </w: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 xml:space="preserve">межличностного взаимодействия со сверстниками и взрослыми. </w:t>
      </w:r>
      <w:proofErr w:type="gramStart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При этом использовались разнообразные методы: игры с правилами (сюжетно-ролевые, словесные, подвижные, музыкальные), творческие игры, дидактические и развивающие упражнения, чтение художественной литературы, беседы, анализ ситуаций, импровизация, рассказы, свободное и тематическое рисование и др.   В течение года педагогом-психологом проводилась работа  с педагогами МБДОУ, которая была направлена на обучение коллектива методам и приемам </w:t>
      </w:r>
      <w:proofErr w:type="spellStart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здоровьесбережения</w:t>
      </w:r>
      <w:proofErr w:type="spellEnd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, профилактики синдрома эмоционального выгорания в профессиональной деятельности.</w:t>
      </w:r>
      <w:proofErr w:type="gramEnd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У педагогов формировалась потребность в пополнении психологических знаний, реализовывалось желание использовать их в практической деятельности, повышалась самооценка и уверенность в себе, своих способностях и возможностях.  Двигательная деятельность организовывалась инструктором по физической культуре </w:t>
      </w:r>
      <w:proofErr w:type="spellStart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Мужаидовой</w:t>
      </w:r>
      <w:proofErr w:type="spellEnd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П.К., строилась с учётом возрастных и психологических особенностей детей, с использованием индивидуального подхода и создания благоприятных условий. В течение учебного года во всех группах физкультурные центры были пополнены спортивным инвентарём и нетрадиционным оборудованием, обновлены и дополнены картотеки подвижных игр. В детском саду на протяжении учебного года практиковалось сочетание разных видов двигательной активности детей, однако в следующем учебном году нужно уделить больше внимания играм с элементами спорта. И поскольку положительной динамики показателей здоровья  и физического развития можно достичь только совместными действиями всех участников образовательного процесса следует уделить больше внимания взаимодействию воспитателей и педагогов - специалистов,  четкому исполнению системы проведения мероприятий по физическому развитию воспитанников. Продолжать активнее привлекать родителей к проблеме </w:t>
      </w:r>
      <w:proofErr w:type="spellStart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здоровьесбережения</w:t>
      </w:r>
      <w:proofErr w:type="spellEnd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детей, к участию в совместных мероприятиях, проектах. Педагогический коллектив находится в поиске новых средств, форм и методов оздоровления дошкольников, поэтому задача сохранения и укрепления здоровья детей будет вынесена на следующий учебный год.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Анализируя работу по данному разделу плана деятельности можно сделать следующий вывод: педагогическим коллективом проведена большая работа по охране жизни и укреплению здоровья детей, развитию физических качеств, оптимальной двигательной активности. В МБДОУ созданы условия для сохранения психологического здоровья дошкольников, прослеживается динамика в развитии детей, получивших специализированную помощь специалистов </w:t>
      </w:r>
      <w:proofErr w:type="spellStart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ПМПк</w:t>
      </w:r>
      <w:proofErr w:type="spellEnd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. Ведется целенаправленная работа по просвещению родителей (в форме бесед, консультаций, на родительских собраниях, с помощью наглядной информации: папок-передвижек, буклетов, рекомендаций, на сайте дошкольного учреждения). Однако</w:t>
      </w:r>
      <w:proofErr w:type="gramStart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,</w:t>
      </w:r>
      <w:proofErr w:type="gramEnd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следует отметить, что повысился уровень заболеваемости детей, показатели функционирования по ДОУ недостаточно высокие  (выявлено большое количество дней пропущенных детьми по неуважительным причинам), отсюда следует, что родители не достаточно оценивают воспитательно-образовательную, оздоровительную работу в детском саду и при возможности оставляют ребенка дома.     </w:t>
      </w:r>
    </w:p>
    <w:p w:rsidR="00BD5D54" w:rsidRPr="00BD5D54" w:rsidRDefault="00BD5D54" w:rsidP="00AC0B0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gramStart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 xml:space="preserve">Таким образом, исходя из вышесказанного, в 2017-2018 учебном году необходимо продолжать работу по сохранению и укреплению здоровья детей, совершенствовать физическое развитие, внедрять в работу новые,  наиболее эффективные </w:t>
      </w:r>
      <w:proofErr w:type="spellStart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здоровьесберегающие</w:t>
      </w:r>
      <w:proofErr w:type="spellEnd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технологии, улучшать условия для профилактики ОРВИ, ОРЗ, проводить активную работу по взаимодействию с родителями, способствовать формированию культуры здоровья и здорового образа жизни у всех участников образовательных отношений</w:t>
      </w:r>
      <w:proofErr w:type="gramEnd"/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D5D54" w:rsidRPr="00BD5D54" w:rsidRDefault="00BD5D54" w:rsidP="00BD5D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1.2. Анализ условий осуществления образовательного процесса: качества кадрового и научно-методического обеспечения.</w:t>
      </w:r>
    </w:p>
    <w:p w:rsidR="00BD5D54" w:rsidRPr="00BD5D54" w:rsidRDefault="00BD5D54" w:rsidP="00AC0B08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Согласно п. 3.4. ФГОС ДО, выполняя требования к кадровым условиям, для качественной реализации Основной образовательной программы, ДОУ было обеспечено руководящими, педагогическими, учебно-вспомогательными, административно-хозяйственными работниками, в том числе осуществляющими хозяйственную деятельность, охрану жизни и здоровья детей, обеспечивающими реализацию основной образовательной программы. </w:t>
      </w:r>
    </w:p>
    <w:p w:rsidR="00BD5D54" w:rsidRPr="00BD5D54" w:rsidRDefault="00BD5D54" w:rsidP="00AC0B08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В соответствии со штатным расписанием в МБДОУ «ЦРР – ДС № 84» работают 21 педагогов:</w:t>
      </w:r>
    </w:p>
    <w:p w:rsidR="00BD5D54" w:rsidRPr="00BD5D54" w:rsidRDefault="00BD5D54" w:rsidP="00BD5D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Воспитатели – 16</w:t>
      </w:r>
    </w:p>
    <w:p w:rsidR="00BD5D54" w:rsidRPr="00BD5D54" w:rsidRDefault="00BD5D54" w:rsidP="00BD5D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Музыкальный руководитель – 2</w:t>
      </w:r>
    </w:p>
    <w:p w:rsidR="00BD5D54" w:rsidRPr="00BD5D54" w:rsidRDefault="00BD5D54" w:rsidP="00BD5D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Инструктор по ФК и плаванию - 1</w:t>
      </w:r>
    </w:p>
    <w:p w:rsidR="00BD5D54" w:rsidRPr="00BD5D54" w:rsidRDefault="00BD5D54" w:rsidP="00BD5D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Учитель логопед – 2</w:t>
      </w:r>
    </w:p>
    <w:p w:rsidR="00BD5D54" w:rsidRPr="00BD5D54" w:rsidRDefault="00BD5D54" w:rsidP="00BD5D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Педагог – психолог – 1(совмещен с воспитателем)</w:t>
      </w:r>
    </w:p>
    <w:p w:rsidR="00BD5D54" w:rsidRPr="00BD5D54" w:rsidRDefault="00BD5D54" w:rsidP="00BD5D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BD5D54" w:rsidRPr="00BD5D54" w:rsidRDefault="00BD5D54" w:rsidP="00BD5D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Из них имеют:</w:t>
      </w:r>
    </w:p>
    <w:p w:rsidR="00BD5D54" w:rsidRPr="00BD5D54" w:rsidRDefault="00BD5D54" w:rsidP="00BD5D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D5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6.</w:t>
      </w:r>
    </w:p>
    <w:tbl>
      <w:tblPr>
        <w:tblpPr w:leftFromText="180" w:rightFromText="180" w:bottomFromText="200" w:vertAnchor="text"/>
        <w:tblW w:w="94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1996"/>
        <w:gridCol w:w="3039"/>
        <w:gridCol w:w="2340"/>
      </w:tblGrid>
      <w:tr w:rsidR="00BD5D54" w:rsidRPr="00BD5D54" w:rsidTr="00BD5D54">
        <w:trPr>
          <w:trHeight w:val="360"/>
        </w:trPr>
        <w:tc>
          <w:tcPr>
            <w:tcW w:w="946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Образовательный уровень</w:t>
            </w:r>
          </w:p>
        </w:tc>
      </w:tr>
      <w:tr w:rsidR="00BD5D54" w:rsidRPr="00BD5D54" w:rsidTr="00BD5D54">
        <w:trPr>
          <w:trHeight w:val="975"/>
        </w:trPr>
        <w:tc>
          <w:tcPr>
            <w:tcW w:w="20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Общее количество педагогов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Высшее образование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Среднее - специальное образование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Обучение в вузе</w:t>
            </w:r>
          </w:p>
        </w:tc>
      </w:tr>
      <w:tr w:rsidR="00BD5D54" w:rsidRPr="00BD5D54" w:rsidTr="00BD5D54">
        <w:trPr>
          <w:trHeight w:val="196"/>
        </w:trPr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BD5D54" w:rsidRPr="00BD5D54" w:rsidTr="00BD5D54">
        <w:trPr>
          <w:trHeight w:val="110"/>
        </w:trPr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91%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9%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---</w:t>
            </w:r>
          </w:p>
        </w:tc>
      </w:tr>
    </w:tbl>
    <w:p w:rsidR="00BD5D54" w:rsidRPr="00BD5D54" w:rsidRDefault="00BD5D54" w:rsidP="00BD5D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bottomFromText="2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795"/>
        <w:gridCol w:w="3060"/>
        <w:gridCol w:w="2520"/>
      </w:tblGrid>
      <w:tr w:rsidR="00BD5D54" w:rsidRPr="00BD5D54" w:rsidTr="00BD5D54">
        <w:trPr>
          <w:trHeight w:val="170"/>
        </w:trPr>
        <w:tc>
          <w:tcPr>
            <w:tcW w:w="94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Таблица 7.                                   Стаж работы</w:t>
            </w:r>
          </w:p>
        </w:tc>
      </w:tr>
      <w:tr w:rsidR="00BD5D54" w:rsidRPr="00BD5D54" w:rsidTr="00BD5D54">
        <w:trPr>
          <w:trHeight w:val="293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 10 лет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 25 лет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более 25 лет</w:t>
            </w:r>
          </w:p>
        </w:tc>
      </w:tr>
      <w:tr w:rsidR="00BD5D54" w:rsidRPr="00BD5D54" w:rsidTr="00BD5D54">
        <w:trPr>
          <w:trHeight w:val="164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D5D54" w:rsidRPr="00BD5D54" w:rsidTr="00BD5D54">
        <w:trPr>
          <w:trHeight w:val="90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29%</w:t>
            </w:r>
          </w:p>
        </w:tc>
      </w:tr>
    </w:tbl>
    <w:p w:rsidR="00BD5D54" w:rsidRPr="00BD5D54" w:rsidRDefault="00BD5D54" w:rsidP="00BD5D5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D5D54" w:rsidRPr="00BD5D54" w:rsidRDefault="00BD5D54" w:rsidP="00BD5D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Таблица 8.</w:t>
      </w:r>
    </w:p>
    <w:tbl>
      <w:tblPr>
        <w:tblpPr w:leftFromText="180" w:rightFromText="180" w:bottomFromText="200" w:vertAnchor="text"/>
        <w:tblW w:w="946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842"/>
        <w:gridCol w:w="1700"/>
        <w:gridCol w:w="1829"/>
        <w:gridCol w:w="2001"/>
      </w:tblGrid>
      <w:tr w:rsidR="00BD5D54" w:rsidRPr="00BD5D54" w:rsidTr="00BD5D54">
        <w:trPr>
          <w:trHeight w:val="356"/>
        </w:trPr>
        <w:tc>
          <w:tcPr>
            <w:tcW w:w="9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Профессиональный уровень педагогического коллектива</w:t>
            </w:r>
          </w:p>
        </w:tc>
      </w:tr>
      <w:tr w:rsidR="00BD5D54" w:rsidRPr="00BD5D54" w:rsidTr="00BD5D54">
        <w:trPr>
          <w:trHeight w:val="352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Общее              </w:t>
            </w:r>
          </w:p>
          <w:p w:rsidR="00BD5D54" w:rsidRPr="00BD5D54" w:rsidRDefault="00BD5D54" w:rsidP="00BD5D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количество    </w:t>
            </w:r>
          </w:p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Высшая </w:t>
            </w:r>
            <w:proofErr w:type="spellStart"/>
            <w:proofErr w:type="gramStart"/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квалифика-ционная</w:t>
            </w:r>
            <w:proofErr w:type="spellEnd"/>
            <w:proofErr w:type="gramEnd"/>
          </w:p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Первая</w:t>
            </w:r>
          </w:p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Квалифика-ционная</w:t>
            </w:r>
            <w:proofErr w:type="spellEnd"/>
            <w:proofErr w:type="gramEnd"/>
          </w:p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Соответствует занимаемой должности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5D54" w:rsidRPr="00BD5D54" w:rsidRDefault="00BD5D54" w:rsidP="00BD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Без категории</w:t>
            </w:r>
          </w:p>
        </w:tc>
      </w:tr>
      <w:tr w:rsidR="00BD5D54" w:rsidRPr="00BD5D54" w:rsidTr="00BD5D54">
        <w:trPr>
          <w:trHeight w:val="230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BD5D54" w:rsidRPr="00BD5D54" w:rsidTr="00BD5D54">
        <w:trPr>
          <w:trHeight w:val="110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19,0%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66,7%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9.5%</w:t>
            </w:r>
          </w:p>
        </w:tc>
      </w:tr>
    </w:tbl>
    <w:p w:rsidR="00BD5D54" w:rsidRPr="00BD5D54" w:rsidRDefault="00BD5D54" w:rsidP="00BD5D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BD5D54" w:rsidRPr="00BD5D54" w:rsidRDefault="00BD5D54" w:rsidP="00BD5D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Не имеют квалификационную категорию только те педагоги, которые не </w:t>
      </w:r>
      <w:proofErr w:type="gramStart"/>
      <w:r w:rsidRPr="00BD5D5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отработали еще три года после окончания учебного заведения и нет</w:t>
      </w:r>
      <w:proofErr w:type="gramEnd"/>
      <w:r w:rsidRPr="00BD5D5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3 лет педагогического стажа работы. В МБДОУ «ЦРР – ДС» два педагога имеют звание «Почетного работника  общего образования РФ»</w:t>
      </w:r>
    </w:p>
    <w:p w:rsidR="00BD5D54" w:rsidRPr="00BD5D54" w:rsidRDefault="00BD5D54" w:rsidP="00BD5D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5D54" w:rsidRPr="00BD5D54" w:rsidRDefault="00BD5D54" w:rsidP="00BD5D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D5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9.</w:t>
      </w:r>
    </w:p>
    <w:tbl>
      <w:tblPr>
        <w:tblpPr w:leftFromText="180" w:rightFromText="180" w:bottomFromText="2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2415"/>
        <w:gridCol w:w="2415"/>
        <w:gridCol w:w="1980"/>
      </w:tblGrid>
      <w:tr w:rsidR="00BD5D54" w:rsidRPr="00BD5D54" w:rsidTr="00BD5D54">
        <w:tc>
          <w:tcPr>
            <w:tcW w:w="93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Аттестация педагогов на 2017-2018 учебный год</w:t>
            </w:r>
          </w:p>
        </w:tc>
      </w:tr>
      <w:tr w:rsidR="00BD5D54" w:rsidRPr="00BD5D54" w:rsidTr="00BD5D54"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педагогов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1категория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Высшая категория</w:t>
            </w:r>
          </w:p>
        </w:tc>
      </w:tr>
      <w:tr w:rsidR="00BD5D54" w:rsidRPr="00BD5D54" w:rsidTr="00BD5D54">
        <w:tc>
          <w:tcPr>
            <w:tcW w:w="2565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BD5D54" w:rsidRPr="00BD5D54" w:rsidTr="00BD5D54">
        <w:trPr>
          <w:trHeight w:val="80"/>
        </w:trPr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D54" w:rsidRPr="00BD5D54" w:rsidRDefault="00BD5D54" w:rsidP="00BD5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D5D54" w:rsidRPr="00BD5D54" w:rsidRDefault="00AC0B08" w:rsidP="00BD5D54">
      <w:pPr>
        <w:shd w:val="clear" w:color="auto" w:fill="FFFFFF"/>
        <w:tabs>
          <w:tab w:val="left" w:pos="118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</w:p>
    <w:p w:rsidR="00BD5D54" w:rsidRPr="00BD5D54" w:rsidRDefault="00BD5D54" w:rsidP="00AC0B08">
      <w:pPr>
        <w:shd w:val="clear" w:color="auto" w:fill="FFFFFF"/>
        <w:tabs>
          <w:tab w:val="left" w:pos="1185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Коллектив МБДОУ «ЦРР – ДС № 84» постоянно совершенствует профессиональное мастерство путем самообразования, повышения квалификации, аттестации.  Повышению качества образовательного процесса и педагогического мастерства способствовали разнообразные формы работы и методические мероприятия: педсоветы, деловые игры, консультации, семинары, смотры - конкурсы, анкетирование, самоанализ, открытые просмотры педагогической деятельности. Педагоги регулярно повышают уровень профессионального мастерства путем участия в городских методических объединениях (участвовали 10 человек). В ноябре 2017 года на базе МБДОУ «ЦРР – ДС № 84» воспитателем  Магомедовой П.Д.  было показано занятие для педагогов  ДОУ Ленинского района </w:t>
      </w:r>
      <w:proofErr w:type="gramStart"/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proofErr w:type="gramEnd"/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Махачкалы на тему « Воспитание гуманных чувств  детей 4-5 лет в процессе ознакомления с природой»</w:t>
      </w:r>
    </w:p>
    <w:p w:rsidR="00BD5D54" w:rsidRPr="00BD5D54" w:rsidRDefault="00BD5D54" w:rsidP="00AC0B08">
      <w:pPr>
        <w:shd w:val="clear" w:color="auto" w:fill="FFFFFF"/>
        <w:tabs>
          <w:tab w:val="left" w:pos="1185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Участие в профессиональных конкурсах способствовало самореализации, формированию позитивной самооценки педагогов, а также обеспечило обогащение их профессиональной деятельности актуальным педагогическим опытом.</w:t>
      </w:r>
    </w:p>
    <w:p w:rsidR="00BD5D54" w:rsidRPr="00BD5D54" w:rsidRDefault="00BD5D54" w:rsidP="00AC0B08">
      <w:pPr>
        <w:shd w:val="clear" w:color="auto" w:fill="FFFFFF"/>
        <w:tabs>
          <w:tab w:val="left" w:pos="11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text" w:horzAnchor="margin" w:tblpY="1177"/>
        <w:tblW w:w="9707" w:type="dxa"/>
        <w:tblLook w:val="04A0" w:firstRow="1" w:lastRow="0" w:firstColumn="1" w:lastColumn="0" w:noHBand="0" w:noVBand="1"/>
      </w:tblPr>
      <w:tblGrid>
        <w:gridCol w:w="458"/>
        <w:gridCol w:w="2326"/>
        <w:gridCol w:w="1860"/>
        <w:gridCol w:w="1448"/>
        <w:gridCol w:w="2168"/>
        <w:gridCol w:w="1447"/>
      </w:tblGrid>
      <w:tr w:rsidR="00BD5D54" w:rsidRPr="00BD5D54" w:rsidTr="00BD5D54">
        <w:tc>
          <w:tcPr>
            <w:tcW w:w="458" w:type="dxa"/>
          </w:tcPr>
          <w:p w:rsidR="00BD5D54" w:rsidRPr="00BD5D54" w:rsidRDefault="00BD5D54" w:rsidP="00BD5D54">
            <w:pPr>
              <w:tabs>
                <w:tab w:val="left" w:pos="118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2326" w:type="dxa"/>
          </w:tcPr>
          <w:p w:rsidR="00BD5D54" w:rsidRPr="00BD5D54" w:rsidRDefault="00BD5D54" w:rsidP="00BD5D54">
            <w:pPr>
              <w:tabs>
                <w:tab w:val="left" w:pos="118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Название конкурса</w:t>
            </w:r>
          </w:p>
        </w:tc>
        <w:tc>
          <w:tcPr>
            <w:tcW w:w="1860" w:type="dxa"/>
          </w:tcPr>
          <w:p w:rsidR="00BD5D54" w:rsidRPr="00BD5D54" w:rsidRDefault="00BD5D54" w:rsidP="00BD5D54">
            <w:pPr>
              <w:tabs>
                <w:tab w:val="left" w:pos="118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Категория работников</w:t>
            </w:r>
          </w:p>
        </w:tc>
        <w:tc>
          <w:tcPr>
            <w:tcW w:w="1448" w:type="dxa"/>
          </w:tcPr>
          <w:p w:rsidR="00BD5D54" w:rsidRPr="00BD5D54" w:rsidRDefault="00BD5D54" w:rsidP="00BD5D54">
            <w:pPr>
              <w:tabs>
                <w:tab w:val="left" w:pos="118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уровень</w:t>
            </w:r>
          </w:p>
        </w:tc>
        <w:tc>
          <w:tcPr>
            <w:tcW w:w="2168" w:type="dxa"/>
          </w:tcPr>
          <w:p w:rsidR="00BD5D54" w:rsidRPr="00BD5D54" w:rsidRDefault="00BD5D54" w:rsidP="00BD5D54">
            <w:pPr>
              <w:tabs>
                <w:tab w:val="left" w:pos="118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результативность</w:t>
            </w:r>
          </w:p>
        </w:tc>
        <w:tc>
          <w:tcPr>
            <w:tcW w:w="1447" w:type="dxa"/>
          </w:tcPr>
          <w:p w:rsidR="00BD5D54" w:rsidRPr="00BD5D54" w:rsidRDefault="00BD5D54" w:rsidP="00BD5D54">
            <w:pPr>
              <w:tabs>
                <w:tab w:val="left" w:pos="118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Форма участия</w:t>
            </w:r>
          </w:p>
        </w:tc>
      </w:tr>
      <w:tr w:rsidR="00BD5D54" w:rsidRPr="00BD5D54" w:rsidTr="00BD5D54">
        <w:tc>
          <w:tcPr>
            <w:tcW w:w="458" w:type="dxa"/>
          </w:tcPr>
          <w:p w:rsidR="00BD5D54" w:rsidRPr="00BD5D54" w:rsidRDefault="00BD5D54" w:rsidP="00BD5D54">
            <w:pPr>
              <w:tabs>
                <w:tab w:val="left" w:pos="118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26" w:type="dxa"/>
          </w:tcPr>
          <w:p w:rsidR="00BD5D54" w:rsidRPr="00BD5D54" w:rsidRDefault="00BD5D54" w:rsidP="00BD5D54">
            <w:pPr>
              <w:tabs>
                <w:tab w:val="left" w:pos="1185"/>
              </w:tabs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« На лучшего воспитателя ДОУ по пропаганде правил движения среди детей и родителей»</w:t>
            </w:r>
          </w:p>
        </w:tc>
        <w:tc>
          <w:tcPr>
            <w:tcW w:w="1860" w:type="dxa"/>
          </w:tcPr>
          <w:p w:rsidR="00BD5D54" w:rsidRPr="00BD5D54" w:rsidRDefault="00BD5D54" w:rsidP="00BD5D54">
            <w:pPr>
              <w:tabs>
                <w:tab w:val="left" w:pos="11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Воспитатель </w:t>
            </w:r>
          </w:p>
          <w:p w:rsidR="00BD5D54" w:rsidRPr="00BD5D54" w:rsidRDefault="00BD5D54" w:rsidP="00BD5D54">
            <w:pPr>
              <w:tabs>
                <w:tab w:val="left" w:pos="11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Абдурахманова С.К.</w:t>
            </w:r>
          </w:p>
        </w:tc>
        <w:tc>
          <w:tcPr>
            <w:tcW w:w="1448" w:type="dxa"/>
          </w:tcPr>
          <w:p w:rsidR="00BD5D54" w:rsidRPr="00BD5D54" w:rsidRDefault="00BD5D54" w:rsidP="00BD5D54">
            <w:pPr>
              <w:tabs>
                <w:tab w:val="left" w:pos="11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городской</w:t>
            </w:r>
          </w:p>
        </w:tc>
        <w:tc>
          <w:tcPr>
            <w:tcW w:w="2168" w:type="dxa"/>
          </w:tcPr>
          <w:p w:rsidR="00BD5D54" w:rsidRPr="00BD5D54" w:rsidRDefault="00BD5D54" w:rsidP="00BD5D54">
            <w:pPr>
              <w:tabs>
                <w:tab w:val="left" w:pos="11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участие</w:t>
            </w:r>
          </w:p>
        </w:tc>
        <w:tc>
          <w:tcPr>
            <w:tcW w:w="1447" w:type="dxa"/>
          </w:tcPr>
          <w:p w:rsidR="00BD5D54" w:rsidRPr="00BD5D54" w:rsidRDefault="00BD5D54" w:rsidP="00BD5D54">
            <w:pPr>
              <w:tabs>
                <w:tab w:val="left" w:pos="11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заочное</w:t>
            </w:r>
          </w:p>
        </w:tc>
      </w:tr>
    </w:tbl>
    <w:p w:rsidR="00BD5D54" w:rsidRPr="00BD5D54" w:rsidRDefault="00BD5D54" w:rsidP="00BD5D54">
      <w:pPr>
        <w:shd w:val="clear" w:color="auto" w:fill="FFFFFF"/>
        <w:tabs>
          <w:tab w:val="left" w:pos="118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Участие  в профессиональных конкурсах педагогических работников </w:t>
      </w:r>
    </w:p>
    <w:p w:rsidR="00BD5D54" w:rsidRPr="00BD5D54" w:rsidRDefault="00BD5D54" w:rsidP="00BD5D54">
      <w:pPr>
        <w:shd w:val="clear" w:color="auto" w:fill="FFFFFF"/>
        <w:tabs>
          <w:tab w:val="left" w:pos="118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МБДОУ «ЦРР – ДС № 84»</w:t>
      </w:r>
    </w:p>
    <w:p w:rsidR="00BD5D54" w:rsidRPr="00BD5D54" w:rsidRDefault="00BD5D54" w:rsidP="00BD5D54">
      <w:pPr>
        <w:shd w:val="clear" w:color="auto" w:fill="FFFFFF"/>
        <w:tabs>
          <w:tab w:val="left" w:pos="118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D5D54" w:rsidRPr="00BD5D54" w:rsidRDefault="00BD5D54" w:rsidP="00BD5D54">
      <w:pPr>
        <w:shd w:val="clear" w:color="auto" w:fill="FFFFFF"/>
        <w:tabs>
          <w:tab w:val="left" w:pos="118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D5D54" w:rsidRPr="00BD5D54" w:rsidRDefault="00BD5D54" w:rsidP="00AC0B08">
      <w:pPr>
        <w:shd w:val="clear" w:color="auto" w:fill="FFFFFF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>В ДОУ созданы кадровые условия, обеспечивающие развитие образовательной инфраструктуры в соответствии с требованиями времени. Повышение квалификации педагогов осуществляется в соответствии с перспективным планом и запросами педагогов.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Методическая помощь была направлена на оказание педагогам консультативной и организационно методической практической помощи. Тематика была подобрана в соответствии с запросами педагогов. Были проведены консультации для педагогов зам заведующего </w:t>
      </w:r>
      <w:proofErr w:type="spellStart"/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>Гудыма</w:t>
      </w:r>
      <w:proofErr w:type="spellEnd"/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Е.В. на темы: «Подготовка документов по аттестации педагогических работников», «Особенности проектирования рабочей программы педагога», «Самообразование педагога, как  условие повышения профессиональной компетентности педагогов в ДОУ», «Планирование сюжетно – ролевых игр в ДОУ»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Используя различные формы методической работы, созданы условия для раскрытия творческого  потенциала каждого педагога,  благоприятной среды для совместной трудовой деятельности. Много внимания уделялось, сохранению психического здоровья сотрудников педагогом-психологом </w:t>
      </w:r>
      <w:proofErr w:type="spellStart"/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>Агакишиева</w:t>
      </w:r>
      <w:proofErr w:type="spellEnd"/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А.М.  В своей работе она использовала разнообразные формы и методы: тренинги, </w:t>
      </w:r>
      <w:proofErr w:type="spellStart"/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>психогимнастику</w:t>
      </w:r>
      <w:proofErr w:type="spellEnd"/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эмоциональные аутотренинги, индивидуальные и групповые консультации на тему: «Элементы тренинга по профилактике эмоционального выгорания педагогов». Советы психолога помогают педагогам установить в обществе теплые дружеские взаимоотношения и служат руководством к действию для всех членов коллектива. 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>В методическом кабинете ежемесячно организовывались выставки методической литературы, проходили педагогические часы с трансляцией видеосюжетов и презентаций. Повышению ответственности педагогов способствовали различные виды контроля.</w:t>
      </w:r>
      <w:r w:rsidRPr="00BD5D5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Работа с кадрами в ДОУ построена таким образом, что каждый педагог имеет возможность стать активным ее участником через: организованную систему наставничества, проведения семинаров, консультаций для коллег, работу в творческих группах. 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Методическая работа в ДОУ в целом оптимальна и эффективна, имеются позитивные изменения профессиональных возможностей кадров и факторов, влияющих на качество </w:t>
      </w:r>
      <w:proofErr w:type="spellStart"/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образовательного процесса в ДОУ: 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• практически все воспитатели понимают суть происходящих изменений в дошкольном образовании; у всех сформирована внутренняя мотивация к обновлению образовательного процесса в ДОУ; 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• педагогов используют в работе с детьми личностно-ориентированную модель взаимодействия; 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>педагогив</w:t>
      </w:r>
      <w:proofErr w:type="spellEnd"/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активно используют в своей работе метод педагогического проектирования; 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• педагогов владеют персональным компьютером и активно используют ПК и информационно-коммуникативные технологии в своей профессиональной деятельности. 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 вместе с тем, в деятельности отдельных педагогов ДОУ сохраняются негативные стереотипы (учебно-дисциплинарная модель при проведении образовательной деятельности, авторитарный/либеральный стиль в общении с детьми), имеются определенные проблемы (конфликтность; отсутствие необходимого контакта с родителями воспитанников; недостаточно верное понимание сути совместной </w:t>
      </w:r>
      <w:proofErr w:type="gramStart"/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>со</w:t>
      </w:r>
      <w:proofErr w:type="gramEnd"/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взрослым и самостоятельной деятельности детей, комплексно-тематического планирования, интеграции; трудности в овладении новыми способами организации образовательной деятельности и мониторинговой деятельности), определяющие </w:t>
      </w:r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перспективы развития педагогического коллектива в целом и повышения профессионального мастерства отдельных педагогов.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прошедшем учебном году велась работа с педагогами по самообразованию. Работа в этом направлении будет способствовать повышению профессиональной компетентности и профессионализма педагогов ДОУ. К сожалению, не все воспитатели понимают важность этой работы, и когда начинают готовиться к аттестации, оказывается, что в </w:t>
      </w:r>
      <w:proofErr w:type="spellStart"/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>межаттестационый</w:t>
      </w:r>
      <w:proofErr w:type="spellEnd"/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период не делали наработок по своей теме, не принимали участия в конкурсах и методических мероприятиях.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D5D54" w:rsidRPr="00BD5D54" w:rsidRDefault="00BD5D54" w:rsidP="00AC0B08">
      <w:pPr>
        <w:shd w:val="clear" w:color="auto" w:fill="FFFFFF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Одним из факторов, обеспечивающих эффективность образовательного процесса в ДОУ, является создание и обновление учебно-методического комплекса. В этом учебном году не было денег на приобретение методических пособий. Конечно, хотелось бы приобрести  очень многое, но не хватает средств.  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повышения качества методической работы используются различные формы: индивидуальные, групповые, фронтальные. Каждый раз стараемся разнообразить форму, методы и приемы проведения педсоветов. Чаще всего используем игровую форму и эффективные методы и приемы, что вызывает интерес, повышает активность педагогов, дает возможность реализовать себя. При проведении теоретических и практических семинаров стараемся задействовать всех педагогов, чтобы каждый мог  показать свои знания, умения и навыки.  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сожалению, в здании нашего детского сада нет дополнительного помещения для систематизации  методического  материала, а методический кабинет маленький, поэтому организовывать методическую работу приходится в стесненных условиях. Семинары, педсоветы, консультации проводим в музыкальном зале. 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D5D54" w:rsidRPr="00BD5D54" w:rsidRDefault="00BD5D54" w:rsidP="00AC0B08">
      <w:pPr>
        <w:shd w:val="clear" w:color="auto" w:fill="FFFFFF"/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D5D54" w:rsidRPr="00BD5D54" w:rsidRDefault="00BD5D54" w:rsidP="00AC0B08">
      <w:pPr>
        <w:shd w:val="clear" w:color="auto" w:fill="FFFFFF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Общие выводы, выявленные тенденции и резервы планирования работы с педагогическими кадрами,  и оснащение методического кабинета на следующий учебный год.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D5D54" w:rsidRPr="00BD5D54" w:rsidRDefault="00BD5D54" w:rsidP="00AC0B08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работы методической службы МБДОУ говорит о том, что педагогический коллектив детского сада включен в активную творческую деятельность, педагоги работают над повышением своего профессионального мастерства. Из анализа так же видно, что растёт образовательный ценз педагогов. Однако у многих   педагогов, имеющих небольшой стаж работы, общий квалификационный уровень недостаточно высок. В условиях введения «Профессионального стандарта педагога, утверждённого приказом Министерства труда и социальной защиты Российской Федерации от «18» октября 2013 г. № 544н и вступающего в действие с 01.01.2017 года к педагогической деятельности по проектированию и реализации образовательного процесса в образовательных организациях дошкольного образования предъявляются весьма разнообразные требования. Учитывая же то, что в условиях реализация ФГОС </w:t>
      </w:r>
      <w:proofErr w:type="gramStart"/>
      <w:r w:rsidRPr="00BD5D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D5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5D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BD5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ещё есть трудности в вопросах построения образовательного процесса, решение задачи обеспечения организационно-методического сопровождения всех участников образовательного процесса. 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Таким образом, детский сад продолжает и в новом учебном году работать над повышением профессионализма и компетентности педагогов над реализацией ФГОС </w:t>
      </w:r>
      <w:proofErr w:type="gramStart"/>
      <w:r w:rsidRPr="00BD5D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D5D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D5D54" w:rsidRPr="00BD5D54" w:rsidRDefault="00BD5D54" w:rsidP="00AC0B08">
      <w:pPr>
        <w:shd w:val="clear" w:color="auto" w:fill="FFFFFF"/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1.3.Результаты выполнения образовательной программы ДОО по образовательным областям: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МБДОУ имеет статус «Центр развития детей – детский сад № 84» и реализует основную общеобразовательную программу дошкольного образования, разработанную в соответствии с федеральными государственными требованиями к структуре основной общеобразовательной программы дошкольного образования на основе Основной общеобразовательной программы дошкольного образования «От рождения до школы» под редакцией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Н.Е.Вераксы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>.  С целью расширения и углубления содержания образовательной программы в части, формируемой участниками образовательных отношений, учитывая региональные приоритетные направления развития образования Республики Дагестан, привлечен образовательный и воспитательный потенциал парциальных программ: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- Региональная образовательная программа ДО РД.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- «Мы учимся говорить </w:t>
      </w: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по –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русски</w:t>
      </w:r>
      <w:proofErr w:type="spellEnd"/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- «Я и ты»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- «Салам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алейкум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- «Орлята»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- «Познаем наш край родной»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-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С.С.Агабекова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Программа по музыкальному воспитанию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- «Мир – вокруг»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- С.Н.«Юный эколог»; 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- С.А. Козлова «Мой мир», «</w:t>
      </w: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Я-человек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», «Мое тело»; 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-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О.П.Радынова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«Музыкальные шедевры»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- О.С.Ушакова «Программа развития речи детей дошкольного возраста в детском саду»</w:t>
      </w: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;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- И.А.Лыкова «Программа художественного воспитания и развития детей 2-7 лет»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- «Коррекция нарушения речи» Т. Б. Филичева, Г. В. Чиркина, Туманова. 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- В. Кудрявцев. Б.Егоров «Развивающая педагогика оздоровления детей»;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- Осокина «Плавание в детском саду»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Включение в образовательный процесс дополнительных программ и программы коррекционного обучения позволяет добиваться качественного образования дошкольников.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В течение года педагоги работали по основным направлениям развития детей дошкольного возраста: физическому, познавательному, речевому, социально-коммуникативному, художественно-эстетическому. </w:t>
      </w:r>
      <w:r w:rsidRPr="00BD5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Основу организации образовательного процесса составлял комплексно-тематический принцип с </w:t>
      </w:r>
      <w:r w:rsidRPr="00BD5D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ведущей игровой деятельностью. Образовательные отношения осуществлялись в процессе организации различных видов детской деятельности. Особое место уделялось организации условий для самостоятельной деятельности детей по их выбору и интересам. При организации образовательного процесса учитывался принцип интеграции образовательных областей в соответствии с возрастными и индивидуальными особенностями воспитанников.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Для того чтобы педагоги могли в дальнейшем планировать свою деятельность, ими проводилась оценка индивидуального развития детей дошкольного возраста (сентябрь, май), связанная с оценкой эффективности собственных педагогических действий.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D5D54" w:rsidRPr="00BD5D54" w:rsidRDefault="00BD5D54" w:rsidP="00BD5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b/>
          <w:sz w:val="28"/>
          <w:lang w:eastAsia="ru-RU"/>
        </w:rPr>
        <w:t>1.3.1. Образовательная область «Познавательное развитие».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Земля, как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общем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доме людей, об особенностях ее природы, многообразии стран и народов мира.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Организовывая предметно-пространственную среду в соответствии с ФГОС </w:t>
      </w: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ДО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педагоги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учитывали, что ее содержание должно быть направлено на развитие личности ребенка, мотивацию и способности детей дошкольного возраста, в различных видах деятельности. В группах созданы уголки природы, экспериментирования, занимательной математики, родного края, настольных игр, конструирования, сенсорных игр (1 младшая гр.), в которых дети могут заниматься в свободное время, а воспитатель вести индивидуальную работу с детьми.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На занятиях познавательного цикла воспитатели учили детей рассуждать, рассказывать, правильно выражать свои мысли, фантазировать, сочинять, претворять свои творческие планы в продуктивной деятельности. Для этого воспитатели стремились, чтобы ребенок был активным участником педагогического процесса, а не пассивным слушателем. В процессе поиска, экспериментов, обследовании, решения проблемных задач дети получают программный объем знаний, учатся путем рассуждений делать самостоятельные выводы и обобщения. На каждом занятии присутствовала новизна, новые методы и приемы для активизации детей, для развития творческого мышления и повышения качества и результативности занятия.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Процесс освоения материала осуществлялся детьми через проектную и познавательно - исследовательскую деятельность, через экспериментирование, конструирование и другие виды деятельности.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В течение учебного года решалась годовая задача: </w:t>
      </w: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 уровня профессиональной компетентности педагогов как инструмент развития познавательных  способностей дошкольника.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В январе 2018 года комиссией была проведена тематическая проверка «Организация работы по ФЭМП у дошкольников», проведены: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Педсовет: «Использование современных форм организации работы по ФЭМП с учетом ФГОС»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Семинар – практикум  на тему: «Использование современных образовательных технологий как эффективного средства по ФЭМП у дошкольников», целью которого было развитие профессиональной компетентности, формирование личностного профессионального роста педагогов по применению в работе современных образовательных технологий.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Консультации на тему: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«Использование воспитателем в образовательном процессе по ФЭМП современных образовательных технологий и методик» - воспитатель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Хадисова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А.А.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«Использование развивающей среды для ФЭМП у дошкольников» - воспитатель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Гаджибубаева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Р.А.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« Формирование познавательной деятельности у дошкольников в процессе ФЭМП» - воспитатель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Башаева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Г.З.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открытые занятия  по ФЭМП: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«Путешествие в город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Считалово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» -  ср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гр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воспит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Габибулаева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Ж.Н.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«Путешествие в страну сказок»  - </w:t>
      </w:r>
      <w:proofErr w:type="spellStart"/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Ст</w:t>
      </w:r>
      <w:proofErr w:type="spellEnd"/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гр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«Б»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Агакишиева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У.М.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 « Путешествие в страну царицы Математики»»  -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подг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гр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 воспитатель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Башаева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Г.З.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В течение учебного года 2017– 2018 года проводились утренники и развлечения познавательного цикла</w:t>
      </w: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:</w:t>
      </w:r>
      <w:proofErr w:type="gramEnd"/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«Здравствуй,  Осень Золотая» - муз руководитель, воспитатели групп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«Творческий вечер Фазу Алиевой» - лог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гр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2 воспитатель Асланова М.М..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«Языки и культура народов Дагестана» - старшая группа Глазкова Е.В.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«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Навруз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>-Байрам» - муз руководит Глазкова Е.В.,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«День Защитника Отечества» -  муз руководитель Глазкова Е.В.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«Путешествие в космос» - логопед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гр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инструктор по ФК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Мужаидова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П.К.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«День Победы» - старшая группа «Б»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Агакишиева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У.М., муз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руковод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Глазкова Е.В.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   Также воспитатели использовали проектную деятельность по познавательному развитию детей. В течение года были реализованы следующие проекты: </w:t>
      </w: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«Генеалогическое древо семьи» лог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гр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1 воспитатель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Магомедрасулова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Н.А., проект  по экологии  «Берегите природу» в ср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гр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воспитатель Магомедова П.Д., проект «Огород на окне» в лог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гр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1 воспитатель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Исмаилова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С.Р. познавательно – исследовательский проект в логопедической группе 2 на тему «Что мы знаем о воде» воспитатель Асланова М.М.</w:t>
      </w:r>
      <w:proofErr w:type="gramEnd"/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lastRenderedPageBreak/>
        <w:t>Умственное воспитание дошкольников осуществлялось в игровой деятельности (подвижные, дидактические, творческие), продуктивной деятельности (трудовая, конструктивная, изобразительная).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Предметы материальной и духовной культуры (игры, пособия, книги, живопись, архитектура и др.) способствовали познавательному развитию детей.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Знакомство детей с окружающим неразрывно связано с социальной действительностью, а значит с нравственным воспитанием. Педагоги широко использовали различные средства нравственного воспитания (художественные, природа, собственная деятельность детей, окружающая обстановка) и методы: показ действий, пример, организации деятельности, беседа, чтение худ</w:t>
      </w: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.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п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>роизведений, обсуждение картин, иллюстраций и др.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Развитие детей в конструктивной деятельности осуществлялось как в организованных формах обучения, так и в свободное время. Конструирование сочеталось с другими видами детской деятельности и включалось в сюжетную игру, игру – драматизацию, развлечения.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Поделки детей использовались в оформлении групповых помещений и игровых уголков. Для знакомства со свойствами деталей (цвет, форма, размер) и способами их соединения в плоскостных конструкциях педагоги использовали различные мозаики, разрезные картинки, строительные игры, схемы, чертежи, образцы.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Итогом работы за год стала положительная динамика следующих целевых ориентиров: </w:t>
      </w:r>
    </w:p>
    <w:p w:rsidR="00BD5D54" w:rsidRPr="00BD5D54" w:rsidRDefault="00BD5D54" w:rsidP="00BD5D54">
      <w:pPr>
        <w:numPr>
          <w:ilvl w:val="0"/>
          <w:numId w:val="15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дети стали интересоваться новым, неизвестным в окружающем мире и в своем внутреннем мире; </w:t>
      </w:r>
    </w:p>
    <w:p w:rsidR="00BD5D54" w:rsidRPr="00BD5D54" w:rsidRDefault="00BD5D54" w:rsidP="00BD5D54">
      <w:pPr>
        <w:numPr>
          <w:ilvl w:val="0"/>
          <w:numId w:val="16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способны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предложить собственный замысел, затем реализовав его в рисунке, постройке, рассказе. </w:t>
      </w:r>
    </w:p>
    <w:p w:rsidR="00BD5D54" w:rsidRPr="00BD5D54" w:rsidRDefault="00BD5D54" w:rsidP="00BD5D54">
      <w:pPr>
        <w:numPr>
          <w:ilvl w:val="0"/>
          <w:numId w:val="17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достаточно сформированы представления о детском саде, родном городе, Родине. </w:t>
      </w:r>
    </w:p>
    <w:p w:rsidR="00BD5D54" w:rsidRPr="00BD5D54" w:rsidRDefault="00BD5D54" w:rsidP="00BD5D54">
      <w:pPr>
        <w:numPr>
          <w:ilvl w:val="0"/>
          <w:numId w:val="18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сформированы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представление о себе, семье, об обществе, о мире и природе.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Однако дошкольники не могут самостоятельно применять усвоенные знания и способы деятельности для решения новых задач (проблем), поставленных как взрослыми, так и самими детьми.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Приобщение ребенка к своей национальной культуре – одна из главнейших задач,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решаемых в ДОУ. В течение 2017-2018 учебного года был подобран и систематизирован литературный, иллюстрационный, дидактический и музыкальный материал для оснащения педагогического процесса: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- обновлены папки-передвижки 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- обновлено содержание уголков по экспериментальной деятельности  в группах,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- в группах изготовлены дидактические игры по патриотическому воспитанию,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lastRenderedPageBreak/>
        <w:t>- внесены изменения в ООП МБДОУ «ЦРР – ДС № 84»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- внесено изменение в комплексно-тематическое планирование воспитательно-образовательного процесса (региональный компонент)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- проведена работа с педагогами и родителями по данному направлению.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Несмотря на всю проведенную работу по познавательному развитию детей, необходимо: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Оснастить группы современными дидактическими играми и пособиями в соответствии ФГОС </w:t>
      </w: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ДО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Разнообразить оборудование для проведения экспериментальной деятельности в группах;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Продолжить работу над пополнением математической и сенсорной среды;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Продолжать работу по духовно-нравственному воспитанию.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Итогом работы за год стала положительная динамика следующих целевых ориентиров: </w:t>
      </w:r>
    </w:p>
    <w:p w:rsidR="00BD5D54" w:rsidRPr="00BD5D54" w:rsidRDefault="00BD5D54" w:rsidP="00BD5D54">
      <w:pPr>
        <w:numPr>
          <w:ilvl w:val="0"/>
          <w:numId w:val="7"/>
        </w:numPr>
        <w:shd w:val="clear" w:color="auto" w:fill="FFFFFF"/>
        <w:spacing w:after="0" w:line="240" w:lineRule="auto"/>
        <w:ind w:left="-142" w:hanging="65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дети стали интересоваться новым, неизвестным в окружающем мире и в своем внутреннем мире; </w:t>
      </w:r>
    </w:p>
    <w:p w:rsidR="00BD5D54" w:rsidRPr="00BD5D54" w:rsidRDefault="00BD5D54" w:rsidP="00BD5D54">
      <w:pPr>
        <w:numPr>
          <w:ilvl w:val="0"/>
          <w:numId w:val="7"/>
        </w:numPr>
        <w:shd w:val="clear" w:color="auto" w:fill="FFFFFF"/>
        <w:spacing w:after="0" w:line="240" w:lineRule="auto"/>
        <w:ind w:hanging="142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способны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предложить собственный замысел, затем реализовав его в рисунке, постройке, рассказе. </w:t>
      </w:r>
    </w:p>
    <w:p w:rsidR="00BD5D54" w:rsidRPr="00BD5D54" w:rsidRDefault="00BD5D54" w:rsidP="00BD5D54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Достаточно сформированы представления о детском саде, родном городе, Родине. </w:t>
      </w:r>
    </w:p>
    <w:p w:rsidR="00BD5D54" w:rsidRPr="00BD5D54" w:rsidRDefault="00BD5D54" w:rsidP="00BD5D54">
      <w:pPr>
        <w:numPr>
          <w:ilvl w:val="0"/>
          <w:numId w:val="7"/>
        </w:numPr>
        <w:shd w:val="clear" w:color="auto" w:fill="FFFFFF"/>
        <w:spacing w:after="0" w:line="24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Сформированы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представление о себе, семье, об обществе, о мире и природе.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Однако дошкольники не могут самостоятельно применять усвоенные знания и способы деятельности для решения новых задач (проблем), поставленных как взрослыми, так и самими детьми.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D5D54" w:rsidRPr="00BD5D54" w:rsidRDefault="00BD5D54" w:rsidP="00BD5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D5D54" w:rsidRPr="00BD5D54" w:rsidRDefault="00BD5D54" w:rsidP="00BD5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D5D54" w:rsidRPr="00BD5D54" w:rsidRDefault="00BD5D54" w:rsidP="00BD5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b/>
          <w:sz w:val="28"/>
          <w:lang w:eastAsia="ru-RU"/>
        </w:rPr>
        <w:t>1.3.2. Образовательная область «Речевое развитие».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Использование тематического принципа построения образовательного процесса позволило реализовать содержание образовательной области, используя интеграцию и решать основные психолого-педагогические задачи указанной области во всех образовательных областях основной общеобразовательной программы дошкольного образования. Педагогический процесс выстраивался на основе интеграции различных видов деятельности с сохранением ведущей роли речевого компонента.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lastRenderedPageBreak/>
        <w:t>В результате целенаправленных педагогических действий, воспитанники овладевают речью, как средством культуры и общения. Они адекватно используют вербальные и невербальные средства общения, овладевают конструктивными способами общения с детьми и взрослыми.</w:t>
      </w:r>
      <w:r w:rsidRPr="00BD5D54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  </w:t>
      </w: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При обучении детей средствам речевой выразительности воспитатели используют знакомые и любимые сказки, которые концентрируют в себе всю совокупность выразительных средств, русского языка и предоставляют ребенку возможность естественного ознакомления с богатой языковой культурой русского народа. Именно разыгрывание позволяет научить детей пользоваться разнообразными выразительными средствами в их сочетании (речь, напев, мимика, движения). Использование театрализованной деятельности в целях формирования выразительности речи, развитие словесного творчества и социально – эмоционального развития через обогащение развивающей среды в группах, использование интересных и эффективных методов и приемов работы с детьми дают положительную динамику, в выполнении задач по развитию речи детей. </w:t>
      </w:r>
      <w:r w:rsidRPr="00BD5D54">
        <w:rPr>
          <w:rFonts w:ascii="Times New Roman" w:eastAsia="Times New Roman" w:hAnsi="Times New Roman" w:cs="Times New Roman"/>
          <w:iCs/>
          <w:sz w:val="36"/>
          <w:lang w:eastAsia="ru-RU"/>
        </w:rPr>
        <w:t xml:space="preserve">                        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По результатам диагностики можно сделать вывод, что в ДОУ ведётся, последовательная работа по речевому развитию</w:t>
      </w: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.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Все разделы по системному развитию речи выполнены: общий показатель – 2.6 б. (90 %). Педагоги групп показали знания, умения, навыки; проявляли творческую активность по данному направлению. Анализируя работу, воспитателей выявлено: дети испытывают затруднения: в составлении полного, развернутого последовательного рассказа, самостоятельно придумывать сюжеты, дополнительные эпизоды при составлении рассказа по картинке; Анализ уровня звуковой культуры речи показывает, воспитанники испытывают затруднения называть слова с определённым звуком, находить слова с этим звуком в предложении, определять место звука в слове. Определили несколько причин: объективно и ежегодно увеличивающееся количество детей с дефектами речи ( обследование детей показало, что почти 65 % из них необходима помощь логопеда; в нашем ДОУ функционирует коррекционн</w:t>
      </w: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о-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речевая работа ( 5-6 лет, 6- 7 лет).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D5D54" w:rsidRPr="00BD5D54" w:rsidRDefault="00BD5D54" w:rsidP="00BD5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b/>
          <w:sz w:val="28"/>
          <w:lang w:eastAsia="ru-RU"/>
        </w:rPr>
        <w:t>1.3.3. Образовательная область «Социально-коммуникативное развитие»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Система работы МБДОУ «ЦРР – ДС № 84» по реализации образовательной области «Социально - коммуникативное развитие» построена в соответствии с задачами, определенными ФГОС дошкольного образования. Воспитательно-образовательная работа по социальн</w:t>
      </w: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о-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коммуникативному развитию детей реализуется по направлениям: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• Социализация, развитие общения, нравственное воспитание.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• Ребенок в семье и сообществе.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• Самообслуживание, самостоятельность, трудовое воспитание.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• Формирование основ безопасности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Задача современного ДОУ состоит в том, чтобы из его стен вышли воспитанники не только с определённым запасом знаний, умений и навыков, но и люди самостоятельные, обладающие определённым набором нравственных качеств, необходимых для дальнейшей жизни, усвоения  общественных, этических норм поведения, ненасильственного взаимодействия </w:t>
      </w: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со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взрослыми и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сверстниками.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Для реализации данного направления созданы уголки книги, ПДД, ОБЖ, игровые уголки, в которых дети могут заниматься в свободное время, а воспитатель вести индивидуальную работу с детьми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Наш опыт работы показывает, что важно формировать у дошкольников умение строить взаимоотношения с окружающими на основе сотрудничества и взаимопонимания, обеспечить общее психическое развитие, формировать предпосылки учебной деятельности и качеств, необходимых для адаптации к школе и успешного обучения в начальных классах.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Задачи социально-коммуникативного развития дошкольников были реализованы в различных видах деятельности: игровой, исследовательской, изобразительной, предметной, познавательной, коммуникативной, конструктивной, проектной.</w:t>
      </w:r>
      <w:proofErr w:type="gramEnd"/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Педагоги систематически проводили работу детей в непосредственной образовательной деятельности (НОД), в режиме дня и в самостоятельной деятельности детей. Использовали индивидуальные и групповые формы работы: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- интегрированные занятия;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- игровые ситуации, игры с правилами</w:t>
      </w: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,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>дидактические (словесные, настольно-печатные), подвижные, народные, творческие игры (сюжетные, сюжетно-ролевые, театрализованные, конструктивные);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- беседы, речевые ситуации, составление рассказов и сказок, творческие пересказы, отгадывание загадок, ситуативные разговоры, ситуации морального выбора, речевые тренинги, совместные с взрослыми проекты и др.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Организовывали самостоятельную деятельность детей: индивидуальные и совместные творческие игры; все виды самостоятельной деятельности, предполагающие общение со сверстниками; выполнение самостоятельных трудовых операций в природе, хозяйственн</w:t>
      </w: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о-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бытовой труд; самостоятельная деятельность в уголках уединения,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зонированных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сюжетных уголках, уголке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ряжения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>, театральном уголке,;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- самостоятельное рассказывание детьми коротких стихотворений, рассказывание сказок и историй, рассматривание книг и журналов; изготовление поделок, конструирование, раскрашивание; развивающие настольно-печатные игры,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автодидактические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игры (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пазлы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>, рамк</w:t>
      </w: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и-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вкладыши, парные картинки)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Проводилась работа по трудовому воспитанию детей. В ДОУ созданы условия для различных видов трудовой деятельности. Эффективным приёмом вовлечения детей в трудовую деятельность является совместный </w:t>
      </w:r>
      <w:r w:rsidRPr="00BD5D54">
        <w:rPr>
          <w:rFonts w:ascii="Times New Roman" w:eastAsia="Times New Roman" w:hAnsi="Times New Roman" w:cs="Times New Roman"/>
          <w:sz w:val="28"/>
          <w:lang w:eastAsia="ru-RU"/>
        </w:rPr>
        <w:lastRenderedPageBreak/>
        <w:t>труд с воспитателем: уборка групп и участков, прополка и полив растений, смена песка, ремонт оборудования для труда.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Такие виды труда, как самообслуживание, хозяйственно-бытовой труд, труд в природе, использовался во всех возрастных группах, а ручной труд — в старшей и подготовительной группах.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Поручения широко использовались во всех возрастных группах детского сада.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В своей работе, пытаясь привлечь детей к труду, педагоги использовал и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разные формы воспитания и обучения:</w:t>
      </w:r>
    </w:p>
    <w:p w:rsidR="00BD5D54" w:rsidRPr="00BD5D54" w:rsidRDefault="00BD5D54" w:rsidP="00BD5D5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Цикл бесед вне занятий о труде взрослых (Труд библиотекаря, учителя, шофёра)</w:t>
      </w:r>
    </w:p>
    <w:p w:rsidR="00BD5D54" w:rsidRPr="00BD5D54" w:rsidRDefault="00BD5D54" w:rsidP="00BD5D54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Проведение экскурсий (на почту, в магазин…)</w:t>
      </w:r>
    </w:p>
    <w:p w:rsidR="00BD5D54" w:rsidRPr="00BD5D54" w:rsidRDefault="00BD5D54" w:rsidP="00BD5D54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Наблюдение за трудом взрослых (трудом няни, прачки, дворника…)</w:t>
      </w:r>
    </w:p>
    <w:p w:rsidR="00BD5D54" w:rsidRPr="00BD5D54" w:rsidRDefault="00BD5D54" w:rsidP="00BD5D54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Организация сюжетно – ролевых игр (в том числе на основе регионального компонента)</w:t>
      </w:r>
    </w:p>
    <w:p w:rsidR="00BD5D54" w:rsidRPr="00BD5D54" w:rsidRDefault="00BD5D54" w:rsidP="00BD5D54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Пополнение картотеки поговорок и пословиц о труде </w:t>
      </w: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( 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>в том числе региональных)</w:t>
      </w:r>
    </w:p>
    <w:p w:rsidR="00BD5D54" w:rsidRPr="00BD5D54" w:rsidRDefault="00BD5D54" w:rsidP="00BD5D54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Использование художественной литературы.</w:t>
      </w:r>
    </w:p>
    <w:p w:rsidR="00BD5D54" w:rsidRPr="00BD5D54" w:rsidRDefault="00BD5D54" w:rsidP="00BD5D54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Оборудование трудового уголка: самостоятельной деятельности дети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закрепляют накопленные знания.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Планомерная, систематическая и совместная работа с родителями позволяет сделать вывод, что используемые нами формы работы дают достаточно хорошие результаты в трудовом воспитании. В результате у детей активно развиваются такие качества как трудолюбие, гуманность, уважение к труду сверстников и взрослых.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Проведена работа по изучению ПДД и воспитатель Абдурахманова С.К. приняла участие  в  городском конкурсе «Безопасные дороги детям -2017» в номинации </w:t>
      </w:r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t>« На лучшего воспитателя ДОУ по пропаганде правил движения среди детей и родителей»</w:t>
      </w:r>
      <w:r w:rsidRPr="00BD5D54">
        <w:rPr>
          <w:rFonts w:ascii="Times New Roman" w:eastAsia="Times New Roman" w:hAnsi="Times New Roman" w:cs="Times New Roman"/>
          <w:sz w:val="32"/>
          <w:lang w:eastAsia="ru-RU"/>
        </w:rPr>
        <w:t>.</w:t>
      </w: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В группах обновлено содержание уголков БДД, проведено открытое занятие «Приключения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Лунтика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» - старшая группа «А», воспитатель Абдурахманова С.К., Магомедова Р.И., проводилась акция с детьми на тему «Водитель – ты тоже родитель», где дети вручали памятки водителям вместе с инспектором ГИБДД. Дети встречались с инспектором ГИБДД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Гафизовым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Р.Д.</w:t>
      </w:r>
    </w:p>
    <w:p w:rsidR="00BD5D54" w:rsidRPr="00BD5D54" w:rsidRDefault="00BD5D54" w:rsidP="00BD5D54">
      <w:pPr>
        <w:jc w:val="both"/>
        <w:rPr>
          <w:rFonts w:ascii="Times New Roman" w:hAnsi="Times New Roman" w:cs="Times New Roman"/>
          <w:sz w:val="28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  В течение учебного года решалась годовая задача: «</w:t>
      </w:r>
      <w:r w:rsidRPr="00BD5D54">
        <w:rPr>
          <w:rFonts w:ascii="Times New Roman" w:hAnsi="Times New Roman" w:cs="Times New Roman"/>
          <w:sz w:val="28"/>
        </w:rPr>
        <w:t xml:space="preserve">Способствовать развитию сюжетно – ролевых игр как основы социально – коммуникативного (социально – личностного) развития ребенка в рамках реализации ФГОС </w:t>
      </w:r>
      <w:proofErr w:type="gramStart"/>
      <w:r w:rsidRPr="00BD5D54">
        <w:rPr>
          <w:rFonts w:ascii="Times New Roman" w:hAnsi="Times New Roman" w:cs="Times New Roman"/>
          <w:sz w:val="28"/>
        </w:rPr>
        <w:t>ДО</w:t>
      </w:r>
      <w:proofErr w:type="gramEnd"/>
      <w:r w:rsidRPr="00BD5D54">
        <w:rPr>
          <w:rFonts w:ascii="Times New Roman" w:hAnsi="Times New Roman" w:cs="Times New Roman"/>
          <w:sz w:val="28"/>
        </w:rPr>
        <w:t>».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В ноябре 2017 года комиссией была проведена тематическая проверка «Социализация дошкольников в условиях сюжетн</w:t>
      </w: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о-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ролевой игры», проведены: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Педсовет: «Сюжетно – ролевая игра как условие успешной социализации ребенка - дошкольника»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lastRenderedPageBreak/>
        <w:t>Семинар – практикум  на тему: «Современные технологии обучения сюжетно – ролевым играм в социализации дошкольников», целью которого было повышение уровня практической подготовки воспитателей, совершенствования практических навыков, необходимых для проведения сюжетно – ролевой игры.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Консультации на тему: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«Значимость организации сюжетно – ролевых игр в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воспитательно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– образовательном процессе», «Планирование сюжетно – ролевых игр в ДОУ», « Развивающая предметно – пространственная среда для развития игры современного ребенка дошкольного возраста», «Значение игр – занятий с предметами орудиями в развитии детей младшего дошкольного возраста.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Проведены открытые просмотры сюжетно – ролевых игр в группах, смотр – конкурс кукольная комната.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В течение нового учебного года необходимо: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- организовать взаимодействие с ребенком так, чтобы оно было направлено </w:t>
      </w: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на</w:t>
      </w:r>
      <w:proofErr w:type="gramEnd"/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формирование позитивной социализации и личностное развитие дошкольника.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-  формировать у детей социальные представления через знакомство детей с профессиями людей, нормами поведения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  - способствовать совершенствованию коммуникативных навыков детей.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-  обновить дорожную разметку на площадке детского сада.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D5D54" w:rsidRPr="00BD5D54" w:rsidRDefault="00BD5D54" w:rsidP="00BD5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b/>
          <w:sz w:val="28"/>
          <w:lang w:eastAsia="ru-RU"/>
        </w:rPr>
        <w:t>1.3.4. Образовательная область «Художественно-эстетическое развитие»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Реализация работы по освоению образовательной области «Художественно-эстетическое развитие» направлено на 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 Реализация годовой задачи художественно-эстетического развития в 2017-2018 учебном году осуществлялась через: развитие творческих способностей детей посредством формирования художественно – эстетического вкуса через мир искусства, используя современные методы и технологии в работе с педагогами, с детьми, родителями.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  Для решения годовой задачи были проведены в марте 2018 года: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Педсовет на тему: «Развитие творческого потенциала личности дошкольника через организацию работы художественно – эстетического развития»,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Тематическая проверка: « Система работы педагогов ДОУ по художественно – эстетическому развитию детей»;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Семинар – практикум: « Развитие изобразительной деятельности детей в ДОУ»;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Консультации для педагогов</w:t>
      </w: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: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«Формы и методы организации приобщения дошкольников к декоративно – прикладному искусству» воспитатель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lastRenderedPageBreak/>
        <w:t>Исмаилова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С.Р., « Совместная деятельность педагога и ребенка по развитию творческих способностей, как основ художественно – эстетического воспитания» зам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завед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Гудыма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Е.В., «Современные и вариативные  средства и ресурсы художественно – эстетического развития и воспитания дошкольного» воспитатель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Магомедрасулова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Н.А. , «Значение искусства для эстетического развития ребенка и формирование творческой личности»;</w:t>
      </w:r>
      <w:proofErr w:type="gramEnd"/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Открытые просмотры: «В гости к нам пришла Весна» воспитатель Джавадова Г.С. (</w:t>
      </w:r>
      <w:r w:rsidRPr="00BD5D54">
        <w:rPr>
          <w:rFonts w:ascii="Times New Roman" w:eastAsia="Times New Roman" w:hAnsi="Times New Roman" w:cs="Times New Roman"/>
          <w:sz w:val="28"/>
          <w:lang w:val="en-US" w:eastAsia="ru-RU"/>
        </w:rPr>
        <w:t>II</w:t>
      </w: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мл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гр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>), «Поспешим на помощь весне</w:t>
      </w: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»(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рисование в нетрадиционной технике картофельными печатками ) воспитатель Магомедова П.Д. (ср.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гр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>),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«К нам весна стучится»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Башаева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Г.З. (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подг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гр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>), «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Балхарская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керамика» воспитатель Асланова А.А. (</w:t>
      </w:r>
      <w:proofErr w:type="spellStart"/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ст</w:t>
      </w:r>
      <w:proofErr w:type="spellEnd"/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лог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гр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2); «Цветы для феи» ( рисование в нетрадиционной технике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граттаж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>);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Смотр – конкурс «уголок </w:t>
      </w: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ИЗО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– центр познания и творчества.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Воспитателем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Магомедрасуловой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Н.А в течение 2017- 2018 учебного года были реализованы проекты по художественному развитию « Мир бумаги», «День матери»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Для того чтобы развивать у воспитанников интерес к художественно - творческой деятельности, к истокам народной культуры, любви к малой родине в ДОУ оформлен уголок "Быт Дагестана". Правильная организация развивающей предметно-пространственной среды в ДОУ позволило детям проявлять умения и навыки в творческой деятельности, интересоваться искусством.</w:t>
      </w:r>
      <w:r w:rsidRPr="00BD5D54">
        <w:t xml:space="preserve"> </w:t>
      </w:r>
      <w:r w:rsidRPr="00BD5D54">
        <w:rPr>
          <w:rFonts w:ascii="Times New Roman" w:eastAsia="Times New Roman" w:hAnsi="Times New Roman" w:cs="Times New Roman"/>
          <w:sz w:val="28"/>
          <w:lang w:eastAsia="ru-RU"/>
        </w:rPr>
        <w:t>Созданная, в детском саду предметно-развивающая среда способствует познавательному развитию, развитию интереса к миру искусства, навыков в изобразительной, музыкальной, театрализованной деятельности, творчеству. Имеется и учебно-методическое обеспечение:</w:t>
      </w:r>
    </w:p>
    <w:p w:rsidR="00BD5D54" w:rsidRPr="00BD5D54" w:rsidRDefault="00BD5D54" w:rsidP="00BD5D54">
      <w:pPr>
        <w:numPr>
          <w:ilvl w:val="0"/>
          <w:numId w:val="14"/>
        </w:numPr>
        <w:shd w:val="clear" w:color="auto" w:fill="FFFFFF"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программы кружковой работы, планы организации культурно-досуговой деятельности детей;</w:t>
      </w:r>
    </w:p>
    <w:p w:rsidR="00BD5D54" w:rsidRPr="00BD5D54" w:rsidRDefault="00BD5D54" w:rsidP="00BD5D54">
      <w:pPr>
        <w:numPr>
          <w:ilvl w:val="1"/>
          <w:numId w:val="19"/>
        </w:numPr>
        <w:shd w:val="clear" w:color="auto" w:fill="FFFFFF"/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картотека занятий, сценарии досугов и праздников;</w:t>
      </w:r>
    </w:p>
    <w:p w:rsidR="00BD5D54" w:rsidRPr="00BD5D54" w:rsidRDefault="00BD5D54" w:rsidP="00BD5D54">
      <w:pPr>
        <w:numPr>
          <w:ilvl w:val="1"/>
          <w:numId w:val="20"/>
        </w:numPr>
        <w:shd w:val="clear" w:color="auto" w:fill="FFFFFF"/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картотеки дидактических музыкальных игр;</w:t>
      </w:r>
    </w:p>
    <w:p w:rsidR="00BD5D54" w:rsidRPr="00BD5D54" w:rsidRDefault="00BD5D54" w:rsidP="00BD5D54">
      <w:pPr>
        <w:numPr>
          <w:ilvl w:val="1"/>
          <w:numId w:val="21"/>
        </w:numPr>
        <w:shd w:val="clear" w:color="auto" w:fill="FFFFFF"/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фонотека,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медиатека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по данному направлению;</w:t>
      </w:r>
    </w:p>
    <w:p w:rsidR="00BD5D54" w:rsidRPr="00BD5D54" w:rsidRDefault="00BD5D54" w:rsidP="00BD5D54">
      <w:pPr>
        <w:numPr>
          <w:ilvl w:val="1"/>
          <w:numId w:val="21"/>
        </w:numPr>
        <w:shd w:val="clear" w:color="auto" w:fill="FFFFFF"/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создается библиотека познавательной литературы по знакомству детей с миром искусства.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Занятия по изобразительному искусству предоставляют неиссякаемые возможности для всестороннего развития детей дошкольного возраста. Встреча с искусством на каждом уровне, обучение детей видению прекрасного в жизни и искусстве, активная творческая деятельность каждого ребенка, радость от сознания красоты – все это воздействует на ум, душу, волю растущего человека, обогащает его духовный мир.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На занятиях изобразительной деятельности воспитателями осуществлялся дифференцированный подход к обучению, учет возрастных и индивидуальных особенностей детей. Во всех возрастных группах сформирован положительный интерес у детей к изобразительной деятельности.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lastRenderedPageBreak/>
        <w:t>В детском саду созданы оптимальные условия для музыкального воспитания и развития детей, для развития дошкольников в театрализованной деятельности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детьми  были показаны интересные спектакли, инсценировки, драматизации, сценки на праздничных утренниках почти все дети принимали участие в театральных сценках и других номерах. 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Музыкальный руководитель Глазкова Е.В. способствовала воспитанию у детей основ музыкальной культуры, интереса к музыкальному и театральному искусству, развитию артистических навыков детей, развитию танцевальных умений и навыков. Осуществлена координация деятельности музыкального руководителя с педагогами и родителями воспитанников.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В результате целенаправленных педагогических действий у воспитанников стала проявляться динамика в эмоциональном реагировании на произведения художественной литературы, изобразительного искусства и музыки. У детей формируется язык искусства, на котором они могут передать представления о мире, испытав эстетические переживания. Сопереживают персонажам сказок, стихотворений, рассказам, эмоционально воспринимают их содержание.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Музыкальные руководители осуществляли свою педагогическую деятельность в соответствии с годовыми задачами детского сада, ориентируясь на современные изменения в дошкольном образовании  введение ФГОС. НОД по музыке проводилась в соответствии с программой, планомерно, по всем видам музыкальной деятельности. На НОД дети поют, слушают музыку, танцуют, играют на детских музыкальных инструментах.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Педагоги используют в своей работе различные формы проведения НОД, развлечений, утренников, праздников. Для детей, отстающих в освоении программных требований, проводилась индивидуальная работа, осуществлялся дифференцированный и индивидуальный подходы.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Особую роль в развитии творческих способностей, духовности детей, по мнению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Рамазановой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Х.Г., играет фольклор. Обрядовые песни, игры, танцы, народные сказки,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попевки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помогают раскрыться, почувствовать красоту русской и дагестанской песни, быта.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Глазкова Е.В., большое внимание в своей работе уделяет развитию музыкально-</w:t>
      </w: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ритмических движений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детей с помощью приобщения их к танцевальному творчеству в рамках взаимосвязанной работы ДОУ и семьи.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Для этого Глазкова Е.В. включает в свою работу комбинирование известных методик и использование нестандартных приемов, методов, форм музыкально-ритмического развития, применение которых способствует успешному развитию чувства ритма, памяти, внимания, координации, эмоционального отклика детей.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Большое место в работе данных педагогов занимает в течение года работа с детьми, имеющими лучшие способности в пении,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танцевании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Используя индивидуальную работу с данными детьми, педагоги стараются раскрыть в них заложенный творческий потенциал, дают рекомендации родителям. 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lastRenderedPageBreak/>
        <w:t>В течение учебного года проводились запланированные годовым планом утренники, развлечения, праздники: «День знаний», « Золотая Осень», «Новый год», «День матери», «23 февраля», « 8 Марта», «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Навруз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Байрам»», и другие.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Для решения задач художественно-эстетического воспитания в детском саду функционировали кружки «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Домисольки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>», театральный  «В мире оригами», «Волшебная бумага» и хореографический кружок «Каблучок». Работа проводилась по плану, посещаемость детьми была стабильной Руководителями кружков подготовлены отчеты о работе за истекший год и намечены задачи на новый учебный год.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В течение следующего учебного года необходимо:</w:t>
      </w:r>
    </w:p>
    <w:p w:rsidR="00BD5D54" w:rsidRPr="00BD5D54" w:rsidRDefault="00BD5D54" w:rsidP="00BD5D54">
      <w:pPr>
        <w:numPr>
          <w:ilvl w:val="0"/>
          <w:numId w:val="14"/>
        </w:numPr>
        <w:shd w:val="clear" w:color="auto" w:fill="FFFFFF"/>
        <w:spacing w:after="0" w:line="240" w:lineRule="auto"/>
        <w:ind w:left="-142" w:hanging="284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оптимизировать работу по ознакомлению с искусством. Создать в ДОУ пространство художественного творчества, представленного целым рядом взаимопроникающих областей: изобразительной, музыкальной, пластической, театральной.</w:t>
      </w:r>
    </w:p>
    <w:p w:rsidR="00BD5D54" w:rsidRPr="00BD5D54" w:rsidRDefault="00BD5D54" w:rsidP="00BD5D54">
      <w:pPr>
        <w:numPr>
          <w:ilvl w:val="0"/>
          <w:numId w:val="14"/>
        </w:numPr>
        <w:shd w:val="clear" w:color="auto" w:fill="FFFFFF"/>
        <w:spacing w:after="0" w:line="240" w:lineRule="auto"/>
        <w:ind w:hanging="57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обогатить музыкальную среду, способствующую эстетическому и эмоциональному благополучию и развитию детей;</w:t>
      </w:r>
    </w:p>
    <w:p w:rsidR="00BD5D54" w:rsidRPr="00BD5D54" w:rsidRDefault="00BD5D54" w:rsidP="00BD5D54">
      <w:pPr>
        <w:numPr>
          <w:ilvl w:val="0"/>
          <w:numId w:val="14"/>
        </w:numPr>
        <w:shd w:val="clear" w:color="auto" w:fill="FFFFFF"/>
        <w:spacing w:after="0" w:line="240" w:lineRule="auto"/>
        <w:ind w:hanging="57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создать фонотеки классической музыки</w:t>
      </w:r>
    </w:p>
    <w:p w:rsidR="00BD5D54" w:rsidRPr="00BD5D54" w:rsidRDefault="00BD5D54" w:rsidP="00BD5D54">
      <w:pPr>
        <w:numPr>
          <w:ilvl w:val="0"/>
          <w:numId w:val="14"/>
        </w:numPr>
        <w:shd w:val="clear" w:color="auto" w:fill="FFFFFF"/>
        <w:spacing w:after="0" w:line="240" w:lineRule="auto"/>
        <w:ind w:left="-142" w:hanging="284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создать альбомы картин художников.</w:t>
      </w:r>
    </w:p>
    <w:p w:rsidR="00BD5D54" w:rsidRPr="00BD5D54" w:rsidRDefault="00BD5D54" w:rsidP="00BD5D54">
      <w:pPr>
        <w:numPr>
          <w:ilvl w:val="0"/>
          <w:numId w:val="14"/>
        </w:numPr>
        <w:shd w:val="clear" w:color="auto" w:fill="FFFFFF"/>
        <w:spacing w:after="0" w:line="240" w:lineRule="auto"/>
        <w:ind w:left="-142" w:hanging="284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привлечь родителей для участия в совместных конкурсах, праздниках, досугах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Из результатов диагностики видно, что уровень развития у детей соответствующих умений и навыков на занятиях по изобразительной деятельности равен 2,0б. – 87 % . 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ЗАДАЧИ: 1. Повысить уровень навыков и умений детей, по декоративному рисованию и аппликации активно используя индивидуальную форму работы</w:t>
      </w: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.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и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спользовать региональный компонент. 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2.Улучшить качество проведений занятий во всех возрастных группах по декоративной лепке и рисованию, развивать декоративное творчество детей. 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В календарном планировании, в свободное от занятий время, включить индивидуальную форму работы с детьми на нетрадиционные способы создания композиций</w:t>
      </w: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.</w:t>
      </w:r>
      <w:proofErr w:type="gramEnd"/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выводы по блоку и резервы планирования деятельности на новый учебный год</w:t>
      </w:r>
      <w:proofErr w:type="gramStart"/>
      <w:r w:rsidRPr="00BD5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5D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проделанной работы по данному разделу годового плана работ можно сделать следующий вывод: в течение учебного года система работы в МБДОУ по разностороннему воспитанию строилась с учѐто возрастных и психологических особенностей детей, при четко организованном наблюдении, соблюдении оптимального режима с использованием индивидуального дифференцированного подхода и создании благоприятных условий для всестороннего развития воспитанников.</w:t>
      </w:r>
      <w:proofErr w:type="gramEnd"/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МБДОУ:</w:t>
      </w:r>
    </w:p>
    <w:p w:rsidR="00BD5D54" w:rsidRPr="00BD5D54" w:rsidRDefault="00BD5D54" w:rsidP="00BD5D54">
      <w:pPr>
        <w:numPr>
          <w:ilvl w:val="2"/>
          <w:numId w:val="22"/>
        </w:numPr>
        <w:shd w:val="clear" w:color="auto" w:fill="FFFFFF"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созданы необходимые условия пространств предметно-развивающей среды (как в группах, так и на территории ДОУ);</w:t>
      </w:r>
    </w:p>
    <w:p w:rsidR="00BD5D54" w:rsidRPr="00BD5D54" w:rsidRDefault="00BD5D54" w:rsidP="00BD5D54">
      <w:pPr>
        <w:numPr>
          <w:ilvl w:val="2"/>
          <w:numId w:val="23"/>
        </w:numPr>
        <w:shd w:val="clear" w:color="auto" w:fill="FFFFFF"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выстроена система проведения образовательной деятельности согласно календарно-тематическому планированию во всех возрастных группах;</w:t>
      </w:r>
    </w:p>
    <w:p w:rsidR="00BD5D54" w:rsidRPr="00BD5D54" w:rsidRDefault="00BD5D54" w:rsidP="00BD5D54">
      <w:pPr>
        <w:numPr>
          <w:ilvl w:val="2"/>
          <w:numId w:val="24"/>
        </w:numPr>
        <w:shd w:val="clear" w:color="auto" w:fill="FFFFFF"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целенаправленная работа по просвещению родителей (в форме бесед, консультаций, на родительских собраниях, с помощью наглядной информации: папо</w:t>
      </w:r>
      <w:proofErr w:type="gramStart"/>
      <w:r w:rsidRPr="00BD5D54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BD5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передвижек, советов, рекомендаций и др.).</w:t>
      </w:r>
    </w:p>
    <w:p w:rsidR="00BD5D54" w:rsidRDefault="00BD5D54" w:rsidP="00A1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воспитательно-образовательный процесс в МБДОУ осуществляется целенаправленно и систематически.</w:t>
      </w:r>
    </w:p>
    <w:p w:rsidR="00A174B4" w:rsidRPr="00A174B4" w:rsidRDefault="00A174B4" w:rsidP="00A1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D54" w:rsidRPr="00BD5D54" w:rsidRDefault="00BD5D54" w:rsidP="00BD5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1.3.5. Анализ результатов коррекционной работы.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lang w:eastAsia="ru-RU"/>
        </w:rPr>
        <w:t>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ФГОС </w:t>
      </w:r>
      <w:proofErr w:type="gramStart"/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proofErr w:type="gramEnd"/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учитывает </w:t>
      </w:r>
      <w:proofErr w:type="gramStart"/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индивидуальные</w:t>
      </w:r>
      <w:proofErr w:type="gramEnd"/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потребности отдельных категорий детей, в том числе с ограниченными возможностями, определяющие особые условия получения им образования. Исходя из этого, в структуру образовательной программы ДОУ включено содержание коррекционной работы с детьми с ограниченными возможностями здоровья, где раскрывается система комплексного психолого-медико-педагогического сопровождения с детей с ФФН, которая предполагает логопедическое, психологическое, медицинское и педагогическое сопровождение детей данной категории.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Коррекционная работа в ДОУ в течение учебного года была представлена системой профессиональной деятельности специалистов, направленной на создание социально-психологических условий для успешного обучения и развития каждого ребенка независимо от уровня его способностей и жизненного опыта, в конкретной социальной среде. </w:t>
      </w:r>
      <w:r w:rsidRPr="00BD5D54">
        <w:rPr>
          <w:rFonts w:ascii="Times New Roman" w:eastAsia="Times New Roman" w:hAnsi="Times New Roman" w:cs="Times New Roman"/>
          <w:sz w:val="28"/>
          <w:lang w:eastAsia="ru-RU"/>
        </w:rPr>
        <w:t>Особенностью работы для оказания поддержки детям с ограниченными возможностями здоровья являлось взаимодействие всех участников коррекционного процесса: воспитателей, специалистов образовательного учреждения: учителей-логопедов, педагога - психолога, музыкального руководителя, инструктора по физической культуре, медицинских работников, в разработке и реализации плана коррекционных мероприятий</w:t>
      </w: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Деятельность педагога-психолога </w:t>
      </w:r>
      <w:proofErr w:type="spellStart"/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Агакишиевой</w:t>
      </w:r>
      <w:proofErr w:type="spellEnd"/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А.М. строилась в трёх направлениях: взаимодействие с детьми, с родителями (законными представителями), с педагогами. Большое внимание уделялось социально-личностно-коммуникативному развитию дошкольников, формированию у них навыков межличностного взаимодействия со сверстниками и взрослыми. У педагогов формировалась потребность в пополнении психологических знаний, реализовывалось желание использовать их в </w:t>
      </w:r>
      <w:proofErr w:type="gramStart"/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практической</w:t>
      </w:r>
      <w:proofErr w:type="gramEnd"/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деятельности. Активно в процесс </w:t>
      </w:r>
      <w:proofErr w:type="gramStart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психолого-педагогического</w:t>
      </w:r>
      <w:proofErr w:type="gramEnd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просвещении вовлекались семьи воспитанников.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Приоритетными направлениями работы были: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1. Подготовка детей к обучению в школе на основе ведущих видов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деятельности дошкольников.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2. Активная работа с родителями по повышению </w:t>
      </w:r>
      <w:proofErr w:type="gramStart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психологической</w:t>
      </w:r>
      <w:proofErr w:type="gramEnd"/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культуры воспитания детей.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 xml:space="preserve">Поставленные задачи решались через основные направления работы психологической службы: психодиагностика, психологическое просвещение, </w:t>
      </w:r>
      <w:proofErr w:type="spellStart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психопрофилактика</w:t>
      </w:r>
      <w:proofErr w:type="spellEnd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психокоррекция</w:t>
      </w:r>
      <w:proofErr w:type="spellEnd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В течение учебного года проводилась групповая и индивидуальная коррекционно-развивающая работа с детьми, имеющими проблемы в развитии познавательной, эмоциональной, коммуникативной и поведенческой сфере. После цикла проведенных занятий улучшились показатели интеллектуального и коммуникативного развития – творческое воображение, восприятие, память, внимание, мотивация, мелкая моторика рук, дети стали, раскрепощённые в общении со сверстниками, взрослыми. В развитии эмоциональной сферы личности детей наблюдаются положительные результаты. Однако следует продолжать работу с отдельными детьми, т. к. дети не всегда учитывают интересы партнера по игре, делятся игрушками, умеют договариваться.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Согласно годовому плану и возникающим вопросам педагого</w:t>
      </w:r>
      <w:proofErr w:type="gramStart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м-</w:t>
      </w:r>
      <w:proofErr w:type="gramEnd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психологом проводилось индивидуальное и групповое консультирование педагогов («Психолого – педагогические условия адаптации детей в ДОУ» «Подготовка детей к школе», «Речевая агрессия у детей». </w:t>
      </w:r>
      <w:proofErr w:type="gramStart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«У каждого первоклассника свой темперамент»« Проблемы преемственности дошкольного и начального общего образования»), участвовала в работе Педагогических советов, семинаров, ПМПС.</w:t>
      </w:r>
      <w:proofErr w:type="gramEnd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Для педагогов были проведены </w:t>
      </w:r>
      <w:proofErr w:type="spellStart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тренинговые</w:t>
      </w:r>
      <w:proofErr w:type="spellEnd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занятия по сплочению коллектива, упражнения на </w:t>
      </w:r>
      <w:proofErr w:type="spellStart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психорелаксацию</w:t>
      </w:r>
      <w:proofErr w:type="spellEnd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для повышения эмоционального фона, снятия напряжения. Регулярно оформлялся стенд «Педагог-психолог советует», систематически и по запросам родителей пополнялся материал родительских уголков в группах. </w:t>
      </w:r>
      <w:proofErr w:type="spellStart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Агакишиева</w:t>
      </w:r>
      <w:proofErr w:type="spellEnd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У.М.  принимала активное участие на общих и групповых родительских собраниях с результатами развития детей, давала рекомендации по развитию детей.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Для эффективности реализации коррекционного направления функционирует психолого-медико-педагогический консилиум МБДОУ.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В 2017-2018 году проведено 4 заседаний ПМПС. Количество детей,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обследованных на </w:t>
      </w:r>
      <w:proofErr w:type="spellStart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ПМПк</w:t>
      </w:r>
      <w:proofErr w:type="spellEnd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в учебном году - 120 чел., из них количество детей с</w:t>
      </w:r>
      <w:r w:rsidR="009B430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ограниченными возможностями здоровья - 30 чел. Количество детей, охваченных коррекционно-развивающей помощью в учебном году</w:t>
      </w:r>
      <w:r w:rsidRPr="00BD5D54">
        <w:t xml:space="preserve"> </w:t>
      </w: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в учебном году     – 77 чел.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Деятельность ПМПС освещалась на малых аппаратных совещаниях при   заведующем, Педагогическом совете.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Важно отметить, что специалистам ПМПС удалось сохранить хороший контакт друг с другом, воспитателями и родителями детей, что позволило оперативно решать возникающие вопросы, проблемы в развитии и воспитании детей. ПМПС службе детского сада важно придерживаться заданной линии сотрудничества между специалистами и постоянно</w:t>
      </w:r>
      <w:r w:rsidRPr="00BD5D54">
        <w:t xml:space="preserve"> </w:t>
      </w: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привлекать родителей на коллегиальные заседания консилиума, создавать для них атмосферу сотрудничества, доброжелательности.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Психологическое просвещение родителей осуществлялось в форме выступлений учителя-логопеда на родительских собраниях, индивидуальных бесед и консультаций, семинара-практикума, оформления информационных стендов. Было проведено 4 </w:t>
      </w: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плановых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заседания. Были достигнуты определённые положительные результаты. Специалистами ПМПК ДОО вырабатывались рекомендации для дальнейшего сопровождения ребёнка в группе. Отчет о деятельности ПМПС проведен на Педагогическом совете 30 мая 2018года.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   Развитие и коррекция речи являются приоритетным направлением воспитательно-образовательной работы с детьми в нашем дошкольном учреждении. Актуальность данной проблемы обусловлена неуклонным ростом числа детей с речевой патологией. Из года в год увеличивается и сложность речевых нарушений. По данным анализа результатов психолого – педагогического обследования детей, поступающих в ДОУ, нарушения речевого развития наблюдаются у большинства дошкольников. Эти дети составляют основную группу риска по школьной успеваемости, особенно при овладении письмом и чтением. </w:t>
      </w: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 МБДОУ « ЦРР – ДС № 84» функционируют две логопедические группы. Что позволяет осуществлять качественную помощь детям в коррекции речи и осуществляют коррекционную работу 2 учителя-логопеда </w:t>
      </w:r>
      <w:proofErr w:type="spellStart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Агаева</w:t>
      </w:r>
      <w:proofErr w:type="spellEnd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Р.А., </w:t>
      </w:r>
      <w:proofErr w:type="spellStart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Абдулкадырова</w:t>
      </w:r>
      <w:proofErr w:type="spellEnd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Э.А. Грамотное коррекционно-развивающее воздействие учителей-логопедов обеспечило коррекцию речевых дефектов дошкольников, овладение ими элементами грамоты, а также развитие связной, грамматически правильной речи.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Целями коррекционной работы было создание оптимальных условий для преодоления проблем связанных с различными нарушениями речи; формирование полноценных произносительных навыков; развитие фонематического восприятия, фонематических представлений, доступных возрасту форм звукового анализа и синтеза; подготовка детей к полноценному овладению устной и письменной речью, а в конечном итоге – к успешному обучению в школе.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На реализацию поставленных целей были направлены следующие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задачи: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- обследование детей группы и выявление уровня их речевого развития;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- изучение уровня речевого развития каждого ребенка и определение основных направлений и содержания работы с детьми;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- систематическая работа в соответствии с индивидуальным планом работы с ребенком;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- оценка результатов помощи детям и определение степени их готовности к обучению в школе;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- формирование у педагогического коллектива ДОУ и родителей представлений о логопедической работе и оказание им помощи в организации полноценной речевой среды.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- своевременная помощь детям с ОВЗ при освоении программного материала в условиях ДОУ;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создание благоприятных условий для развития эмоционального</w:t>
      </w:r>
      <w:proofErr w:type="gramStart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,</w:t>
      </w:r>
      <w:proofErr w:type="gramEnd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социального и интеллектуального потенциала ребенка и формирование его позитивных личностных качеств.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Структура коррекционной работы в группах была следующей: фронтальные, подгрупповые и индивидуальные занятия. Учителя-логопеды работали в тесном сотрудничестве, как с воспитателями групп, так и с родителями детей. Такая комплексная работа обеспечивает стабильный с положительной направленностью результат специалистов ДОУ.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Так в 2017-2018 учебном году в группах компенсирующей направленности находилось 30 детей. Из них было выпущено  в школу 15 детей с исправленной речью, в массовые группы – 12 детей, 3 воспитанников будут продолжать заниматься в логопедической группе, один ребенок выбыл в течение года по семейным обстоятельствам.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Учителями-логопедами ведется вся необходимая документация, которая соответствует современным требованиям: перспективные, календарные планы фронтальных, подгрупповых и индивидуальных занятий, речевые карты, направления ПМПК, индивидуальные тетради для домашних занятий родителей с детьми, тетрадь взаимодействия с педагогами. Так же учителями – логопедами в течение учебного года для совершенствования профессиональной компетентности в области коррекции речи дошкольников были проведены консультации для педагогов по теме: « Как научить детей  дошкольного возраста с нарушением речи употреблять предлоги».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В процессе комплексной и систематической коррекционной работы, создании богатой развивающей среды учителя-логопеды работали не только над устранением недостатков речи детей, но и успешно справлялись с развитием высших психических функций: мышления, внимания, слуховой и зрительной памяти, развивали эстетический вкус детей, любовь к литературным произведениям.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Учителя-логопеды  в своей работе используют новые разнообразные методы и приемы в коррекционной работе с детьми, больше стали проводиться различные комплексные занятия – путешествия, занятия-диалоги, беседы на фантазийные темы, занятия-опыты, уроки вежливости и этикета, драматизация стихов, сказок и фольклорного материала, игры - викторины, занятия с использованием мультимедийных технологий.  Однако необходимо отметить, что не все родители до конца осознают важность совместной работы с учителем – логопедом и воспитателями. Существует проблема недопонимания необходимости продолжать коррекционную работу по исправлению недостатков речи ребенка дома, поэтому в детском саду необходимо вести разъяснительную работу.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Для улучшения работы в данном направлении рекомендовать: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-продолжать проводить просветительскую работу среди родителей по организации коррекционной работы с детьми для преодоления нарушений речи и развития в домашних условиях.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1.4.Анализ деятельности по обеспечению преемственности целей, задач и содержания образования, реализуемых в рамках образовательных программ дошкольного и начального общего образования.</w:t>
      </w:r>
      <w:r w:rsidRPr="00BD5D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Одной из основополагающих задач ФГОС </w:t>
      </w:r>
      <w:proofErr w:type="gramStart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ДО является</w:t>
      </w:r>
      <w:proofErr w:type="gramEnd"/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задача формирование предпосылок учебной деятельности, обеспечение каждому воспитаннику активного школьного старта</w:t>
      </w:r>
    </w:p>
    <w:p w:rsidR="00BD5D54" w:rsidRPr="00BD5D54" w:rsidRDefault="00BD5D54" w:rsidP="00BD5D5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BD5D5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Важным направлением в работе ДОУ, согласно ФГОС ДО и закона РФ «Об образовании», является осуществление преемственности образовательного процесса в рамках сетевого взаимодействия с МБОУ СОШ №29. Для успешной работы в данном направлении был разработан и утвержден «План взаимодействия с МБОУ СОШ №29 в 2017-2018 учебном году». Завуч и учителя начальной школы МБОУ СОШ №29  посетили круглый стол в ДОУ по теме: «Готовность детей к обучению в школе»,  был проведен педагогический совет на тему « Обеспечение непрерывности и преемственности образовательного процесса в соответствии с ФГОС </w:t>
      </w:r>
      <w:proofErr w:type="gramStart"/>
      <w:r w:rsidRPr="00BD5D5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ДО</w:t>
      </w:r>
      <w:proofErr w:type="gramEnd"/>
      <w:r w:rsidRPr="00BD5D5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и ФГОС НОО, </w:t>
      </w:r>
      <w:proofErr w:type="gramStart"/>
      <w:r w:rsidRPr="00BD5D5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педагоги</w:t>
      </w:r>
      <w:proofErr w:type="gramEnd"/>
      <w:r w:rsidRPr="00BD5D5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ДОУ и школы делились практическим опытом посещая НОД в подготовительной группе и уроки в 1 классе. Коллеги из школы посетили родительское собрание для родителей, поступающих в школу детей. Дети подготовительной группы ходили в школу на экскурсию – они посетили школьный класс, библиотеку, спортивный зал школы, музей.  Согласно, годового планирования работы организовывались встречи узких специалистов ДОУ и школы, для решения текущих вопросов, вопросов поступления выпускников ДОУ в 1 класс. Вопросу преемственности между ДОУ и школой уделяла внимание специалисты ДОУ  учитель – логопед провела консультацию на тему: « Речевая готовность к школе», педагог - психолог </w:t>
      </w:r>
      <w:proofErr w:type="spellStart"/>
      <w:r w:rsidRPr="00BD5D5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Агакишиева</w:t>
      </w:r>
      <w:proofErr w:type="spellEnd"/>
      <w:r w:rsidRPr="00BD5D5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У.М. провела консультацию на тему «Подготовка детей к школе», « У каждого первоклассника свой темперамент», диагностическая, коррекционная и просветительская работы, индивидуальные беседы с родителями, а также размещений рекомендаций по подготовке детей к поступлению в школу в родительских уголках  дали положительные результаты.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Одним из критериев результативности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воспитательно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- образовательного процесса в ДОУ является качественная подготовка детей к обучению в школе. В 2017 – 2018 учебном году из МБДОУ «ЦРР – ДС № 84»  </w:t>
      </w: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выпущены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57 выпускника: 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>- из группы компенсирующей направленности для детей с нарушением речи 15 детей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- старшие группы – 17; 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- подготовительной группы – 25 выпускников. 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36"/>
          <w:szCs w:val="28"/>
          <w:lang w:eastAsia="ru-RU"/>
        </w:rPr>
      </w:pP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Все выпускники детского сада по всем параметрам соответствуют требованиям ФГОС ДО к пункту IV Требования к результатам освоения основной образовательной программы МБДОУ «ЦРР – ДС № 84», а также к подпункту 4.6. по целевым ориентирам на этапе завершения дошкольного образования и подпункту 4.7. целевые ориентиры предполагают формирование у детей дошкольного возраста предпосылок к учебной </w:t>
      </w:r>
      <w:r w:rsidRPr="00BD5D54">
        <w:rPr>
          <w:rFonts w:ascii="Times New Roman" w:eastAsia="Times New Roman" w:hAnsi="Times New Roman" w:cs="Times New Roman"/>
          <w:sz w:val="28"/>
          <w:lang w:eastAsia="ru-RU"/>
        </w:rPr>
        <w:lastRenderedPageBreak/>
        <w:t>деятельности на этапе завершения ими дошкольного образования, что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является достаточным основанием для обеспечения преемственности дошкольного и начального общего образования.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BD5D54" w:rsidRPr="00BD5D54" w:rsidRDefault="00BD5D54" w:rsidP="00BD5D5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Результаты итоговой диагностики уровня развития детей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по основным направлениям: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83"/>
        <w:gridCol w:w="2191"/>
        <w:gridCol w:w="1475"/>
        <w:gridCol w:w="1400"/>
        <w:gridCol w:w="1022"/>
      </w:tblGrid>
      <w:tr w:rsidR="00BD5D54" w:rsidRPr="00BD5D54" w:rsidTr="00BD5D54">
        <w:trPr>
          <w:trHeight w:val="420"/>
        </w:trPr>
        <w:tc>
          <w:tcPr>
            <w:tcW w:w="3747" w:type="dxa"/>
            <w:vMerge w:val="restart"/>
            <w:tcBorders>
              <w:tr2bl w:val="single" w:sz="4" w:space="0" w:color="auto"/>
            </w:tcBorders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Группа</w:t>
            </w:r>
          </w:p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                           Образовательные области</w:t>
            </w:r>
          </w:p>
        </w:tc>
        <w:tc>
          <w:tcPr>
            <w:tcW w:w="6231" w:type="dxa"/>
            <w:gridSpan w:val="4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2017- 2018</w:t>
            </w:r>
          </w:p>
        </w:tc>
      </w:tr>
      <w:tr w:rsidR="00BD5D54" w:rsidRPr="00BD5D54" w:rsidTr="00BD5D54">
        <w:trPr>
          <w:trHeight w:val="870"/>
        </w:trPr>
        <w:tc>
          <w:tcPr>
            <w:tcW w:w="3747" w:type="dxa"/>
            <w:vMerge/>
            <w:tcBorders>
              <w:tr2bl w:val="single" w:sz="4" w:space="0" w:color="auto"/>
            </w:tcBorders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207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Подготовительная</w:t>
            </w:r>
          </w:p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группа</w:t>
            </w:r>
          </w:p>
        </w:tc>
        <w:tc>
          <w:tcPr>
            <w:tcW w:w="1542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Старшая</w:t>
            </w:r>
          </w:p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группа</w:t>
            </w:r>
          </w:p>
        </w:tc>
        <w:tc>
          <w:tcPr>
            <w:tcW w:w="1460" w:type="dxa"/>
          </w:tcPr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Логопед</w:t>
            </w:r>
          </w:p>
          <w:p w:rsidR="00BD5D54" w:rsidRPr="00BD5D54" w:rsidRDefault="00BD5D54" w:rsidP="00BD5D54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группа</w:t>
            </w:r>
          </w:p>
        </w:tc>
        <w:tc>
          <w:tcPr>
            <w:tcW w:w="1022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ИТОГО</w:t>
            </w:r>
          </w:p>
        </w:tc>
      </w:tr>
      <w:tr w:rsidR="00BD5D54" w:rsidRPr="00BD5D54" w:rsidTr="00BD5D54">
        <w:tc>
          <w:tcPr>
            <w:tcW w:w="3747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ОО «Физическое развитие»</w:t>
            </w:r>
          </w:p>
        </w:tc>
        <w:tc>
          <w:tcPr>
            <w:tcW w:w="2207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1542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1460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1022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2.5</w:t>
            </w:r>
          </w:p>
        </w:tc>
      </w:tr>
      <w:tr w:rsidR="00BD5D54" w:rsidRPr="00BD5D54" w:rsidTr="00BD5D54">
        <w:tc>
          <w:tcPr>
            <w:tcW w:w="3747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ОО « Речевое развитие»</w:t>
            </w:r>
          </w:p>
        </w:tc>
        <w:tc>
          <w:tcPr>
            <w:tcW w:w="2207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1542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1460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1022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2.5</w:t>
            </w:r>
          </w:p>
        </w:tc>
      </w:tr>
      <w:tr w:rsidR="00BD5D54" w:rsidRPr="00BD5D54" w:rsidTr="00BD5D54">
        <w:tc>
          <w:tcPr>
            <w:tcW w:w="3747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ОО « Познавательное развитие»</w:t>
            </w:r>
          </w:p>
        </w:tc>
        <w:tc>
          <w:tcPr>
            <w:tcW w:w="2207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1542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1460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1022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2.6</w:t>
            </w:r>
          </w:p>
        </w:tc>
      </w:tr>
      <w:tr w:rsidR="00BD5D54" w:rsidRPr="00BD5D54" w:rsidTr="00BD5D54">
        <w:tc>
          <w:tcPr>
            <w:tcW w:w="3747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ОО « Социально </w:t>
            </w:r>
            <w:proofErr w:type="gramStart"/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–к</w:t>
            </w:r>
            <w:proofErr w:type="gramEnd"/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оммуникативное развитие»</w:t>
            </w:r>
          </w:p>
        </w:tc>
        <w:tc>
          <w:tcPr>
            <w:tcW w:w="2207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1542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1460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1022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2.6</w:t>
            </w:r>
          </w:p>
        </w:tc>
      </w:tr>
      <w:tr w:rsidR="00BD5D54" w:rsidRPr="00BD5D54" w:rsidTr="00BD5D54">
        <w:tc>
          <w:tcPr>
            <w:tcW w:w="3747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ОО «Художественно – эстетическое развитие»</w:t>
            </w:r>
          </w:p>
        </w:tc>
        <w:tc>
          <w:tcPr>
            <w:tcW w:w="2207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1542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1460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1022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2.5</w:t>
            </w:r>
          </w:p>
        </w:tc>
      </w:tr>
      <w:tr w:rsidR="00BD5D54" w:rsidRPr="00BD5D54" w:rsidTr="00BD5D54">
        <w:tc>
          <w:tcPr>
            <w:tcW w:w="3747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Региональный компонент</w:t>
            </w:r>
          </w:p>
        </w:tc>
        <w:tc>
          <w:tcPr>
            <w:tcW w:w="2207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1542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1460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1022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2.7</w:t>
            </w:r>
          </w:p>
        </w:tc>
      </w:tr>
      <w:tr w:rsidR="00BD5D54" w:rsidRPr="00BD5D54" w:rsidTr="00BD5D54">
        <w:tc>
          <w:tcPr>
            <w:tcW w:w="3747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07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1542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1460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1022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2.6</w:t>
            </w:r>
          </w:p>
        </w:tc>
      </w:tr>
      <w:tr w:rsidR="00BD5D54" w:rsidRPr="00BD5D54" w:rsidTr="00BD5D54">
        <w:tc>
          <w:tcPr>
            <w:tcW w:w="3747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7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2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</w:tcPr>
          <w:p w:rsidR="00BD5D54" w:rsidRPr="00BD5D54" w:rsidRDefault="00BD5D54" w:rsidP="00BD5D5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BD5D54" w:rsidRPr="00BD5D54" w:rsidRDefault="00BD5D54" w:rsidP="00AC0B08">
      <w:pPr>
        <w:shd w:val="clear" w:color="auto" w:fill="FFFFFF"/>
        <w:spacing w:after="0" w:line="240" w:lineRule="auto"/>
        <w:ind w:left="-851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Анализируя данные диагностики и психолого-педагогического обследования, проводимые педагогом – психологом </w:t>
      </w:r>
      <w:proofErr w:type="spellStart"/>
      <w:r w:rsidRPr="00BD5D5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Агакишиевой</w:t>
      </w:r>
      <w:proofErr w:type="spellEnd"/>
      <w:r w:rsidRPr="00BD5D5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У.М. можно сказать, что: 60% детей имеют высокий уровень готовности к обучению в школе; 40% детей имеют средний уровень готовности к обучению в школе. 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851"/>
        <w:jc w:val="both"/>
        <w:rPr>
          <w:rFonts w:ascii="Times New Roman" w:eastAsia="Calibri" w:hAnsi="Times New Roman" w:cs="Times New Roman"/>
          <w:bCs/>
          <w:color w:val="000000"/>
          <w:sz w:val="36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Pr="00BD5D54">
        <w:rPr>
          <w:rFonts w:ascii="Times New Roman" w:eastAsia="Times New Roman" w:hAnsi="Times New Roman" w:cs="Times New Roman"/>
          <w:sz w:val="28"/>
          <w:lang w:eastAsia="ru-RU"/>
        </w:rPr>
        <w:t>В целях осуществления преемственности с МБОУ СОШ №29 работа велась согласно годовому плану мероприятий о совместной деятельности педагогического коллектива МБДОУ «ЦРР – ДС № 84» и с педагогическими коллективами начальной ступени общего образования. Активно проводилась совместная работа по созданию условий для повышения методического мастерства педагогов ДОУ и ОУ в вопросах обеспечения преемственности воспитательных и образовательных воздействий в соответствии с ФГОС ДОУ и ФГОС НОО на педагогических круглых столах.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5D54" w:rsidRPr="00BD5D54" w:rsidRDefault="00BD5D54" w:rsidP="00BD5D5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Общие выводы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резервы повышения результативности работы по данному разделу.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5D54" w:rsidRPr="00BD5D54" w:rsidRDefault="00BD5D54" w:rsidP="00A174B4">
      <w:pPr>
        <w:spacing w:after="0" w:line="240" w:lineRule="auto"/>
        <w:ind w:left="-851" w:firstLine="284"/>
        <w:contextualSpacing/>
        <w:jc w:val="both"/>
        <w:rPr>
          <w:rFonts w:ascii="Times New Roman" w:eastAsia="Calibri" w:hAnsi="Times New Roman" w:cs="Times New Roman"/>
          <w:bCs/>
          <w:sz w:val="36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В МБДОУ «ЦРР – ДС № 84» ведется системная </w:t>
      </w:r>
      <w:proofErr w:type="spell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воспитательно</w:t>
      </w:r>
      <w:proofErr w:type="spell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– образовательная деятельность по формированию у дошкольников интеллектуальных, социальн</w:t>
      </w:r>
      <w:proofErr w:type="gramStart"/>
      <w:r w:rsidRPr="00BD5D54">
        <w:rPr>
          <w:rFonts w:ascii="Times New Roman" w:eastAsia="Times New Roman" w:hAnsi="Times New Roman" w:cs="Times New Roman"/>
          <w:sz w:val="28"/>
          <w:lang w:eastAsia="ru-RU"/>
        </w:rPr>
        <w:t>о-</w:t>
      </w:r>
      <w:proofErr w:type="gramEnd"/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нравственных, личностных качеств. У выпускников сформированы предпосылки к учебной деятельности на этапе завершения ими дошкольного образования. </w:t>
      </w:r>
      <w:r w:rsidRPr="00BD5D54">
        <w:rPr>
          <w:rFonts w:ascii="Times New Roman" w:eastAsia="Calibri" w:hAnsi="Times New Roman" w:cs="Times New Roman"/>
          <w:bCs/>
          <w:sz w:val="36"/>
          <w:szCs w:val="28"/>
          <w:lang w:eastAsia="ru-RU"/>
        </w:rPr>
        <w:t xml:space="preserve">    </w:t>
      </w:r>
    </w:p>
    <w:p w:rsidR="00BD5D54" w:rsidRPr="00BD5D54" w:rsidRDefault="00BD5D54" w:rsidP="00BD5D5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bCs/>
          <w:sz w:val="36"/>
          <w:szCs w:val="28"/>
          <w:lang w:eastAsia="ru-RU"/>
        </w:rPr>
        <w:t xml:space="preserve"> </w:t>
      </w:r>
      <w:r w:rsidRPr="00BD5D5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следующем учебном необходимо продолжить работу:</w:t>
      </w:r>
    </w:p>
    <w:p w:rsidR="00BD5D54" w:rsidRPr="00BD5D54" w:rsidRDefault="00BD5D54" w:rsidP="00BD5D54">
      <w:pPr>
        <w:numPr>
          <w:ilvl w:val="0"/>
          <w:numId w:val="5"/>
        </w:numPr>
        <w:spacing w:after="0" w:line="240" w:lineRule="auto"/>
        <w:ind w:left="-709" w:firstLine="57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по обеспечению равных стартовых возможностей выпускников МБДОУ «ЦРР – ДС № 84»с учётом их возрастных психофизиологических особенностей на основе накопленного позитивного опыта в рамках совместной деятельности с МОУ СОШ № 29;</w:t>
      </w:r>
    </w:p>
    <w:p w:rsidR="00BD5D54" w:rsidRPr="00BD5D54" w:rsidRDefault="00BD5D54" w:rsidP="00BD5D54">
      <w:pPr>
        <w:numPr>
          <w:ilvl w:val="0"/>
          <w:numId w:val="5"/>
        </w:numPr>
        <w:spacing w:after="0" w:line="240" w:lineRule="auto"/>
        <w:ind w:left="-709" w:firstLine="57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подготовку детей к школе с позиции развития способностей ребенка, обеспечение общей готовности к обучению, развития коммуникативных способностей и познавательной активности.</w:t>
      </w:r>
    </w:p>
    <w:p w:rsidR="00BD5D54" w:rsidRPr="00BD5D54" w:rsidRDefault="00BD5D54" w:rsidP="00BD5D54">
      <w:pPr>
        <w:numPr>
          <w:ilvl w:val="0"/>
          <w:numId w:val="6"/>
        </w:numPr>
        <w:shd w:val="clear" w:color="auto" w:fill="FFFFFF"/>
        <w:spacing w:after="0" w:line="240" w:lineRule="auto"/>
        <w:ind w:left="-851" w:firstLine="644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Обеспечить оптимальную координацию деятельности по преемственности воспитательных и образовательных воздействий между МБДОУ и начальной ступенью школы.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5D54" w:rsidRPr="00BD5D54" w:rsidRDefault="00BD5D54" w:rsidP="00BD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D5D5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1.5. Анализ обеспечения педагогической поддержки семьи и повышения компетентности родителей (законных представителей). Результаты социального партнерства.</w:t>
      </w:r>
      <w:r w:rsidRPr="00BD5D5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D5D54">
        <w:rPr>
          <w:rFonts w:ascii="Times New Roman" w:eastAsia="Times New Roman" w:hAnsi="Times New Roman" w:cs="Times New Roman"/>
          <w:b/>
          <w:sz w:val="28"/>
          <w:lang w:eastAsia="ru-RU"/>
        </w:rPr>
        <w:t>1.5.1.Анализ реализации системы взаимодействия с семьями воспитанников.</w:t>
      </w:r>
    </w:p>
    <w:p w:rsidR="00BD5D54" w:rsidRPr="00BD5D54" w:rsidRDefault="00BD5D54" w:rsidP="00BD5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D5D54" w:rsidRPr="00BD5D54" w:rsidRDefault="00BD5D54" w:rsidP="00AC0B0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с родителями в МБДОУ «ЦРР – ДС № 84» строилась в соответствии со ст. 18 Закона РФ «Об образовании» по основным направлениям (физическом, познавательном, речевом, социально – коммуникативном, художественно – эстетическом) развития личности ребёнка.</w:t>
      </w:r>
      <w:proofErr w:type="gramEnd"/>
    </w:p>
    <w:p w:rsidR="00BD5D54" w:rsidRPr="00BD5D54" w:rsidRDefault="00BD5D54" w:rsidP="00AC0B0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Современные требования к роли родителей в воспитании детей возрастают. 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Учитывая это, коллективом ДОУ проводится активная работа по совершенствованию сотрудничества, преемственности в вопросах семейного воспитания детей, по созданию единого образовательного пространства "детский сад - семья". Взаимодействие с родителями осуществлялась в соответствии с годовым планом работы. Мы используем различные формы работы и находим подход в работе с родителями.</w:t>
      </w:r>
      <w:r w:rsidRPr="00BD5D54">
        <w:t xml:space="preserve"> </w:t>
      </w: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Вовлечение родителей в единое образовательное пространство осуществлялось через следующие формы работы с семьей: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родительские собрания;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консультации;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праздники;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мастер - классы;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творческие мастерские;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показ </w:t>
      </w:r>
      <w:proofErr w:type="gramStart"/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открытых</w:t>
      </w:r>
      <w:proofErr w:type="gramEnd"/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НОД;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акции;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образовательные проекты;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сайт МБДОУ «ЦРР - ДС №84»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направлениями взаимодействия являются: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 изучение семьи (составление социального паспорта);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 изучение потребности родителей на образовательные услуги для определения перспектив развития, содержания работы и форм организации. 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Одним из важных показателей конкурентно способности ДОУ среди других дошкольных организаций является степень удовлетворенности родителей качеством ее деятельности. Поскольку родители (законные представители) </w:t>
      </w: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воспитанников - полноправные участники образовательных отношений, а также основные заказчики образовательных услуг, ДОУ необходимо учитывать их мнение с целью повышения эффективности своей деятельности. 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Проводилось анкетирование родителей для выявления информированности о воспитательно-образовательной работе МБДОУ, которое показало, что родители стали больше интересоваться успехами своих детей, принимать участие в жизни МБДОУ. 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Анкетирование было также проведено с целью изучения пожеланий родителей при выборе кружков для ребенка. </w:t>
      </w:r>
      <w:proofErr w:type="gramStart"/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анкетирования, проводимого в МБДОУ «ЦРР – ДС № 84», благодаря реализации новых форм взаимодействия с семьями воспитанников, у родителей стало проявляться более осознанное отношение к воспитанию своих детей, стремление к пониманию ребенка, анализу своих достижений и ошибок, использованию педагогической литературы, участию в родительских собраниях, конкурсах, праздниках и других мероприятиях, организуемых в МБДОУ «ЦРР – ДС № 84».</w:t>
      </w:r>
      <w:proofErr w:type="gramEnd"/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родителям приходит понимание значимости не только практической, но и воспитательной помощи ДОУ в образовательной деятельности с детьми. </w:t>
      </w:r>
      <w:r w:rsidRPr="00BD5D54">
        <w:t xml:space="preserve"> </w:t>
      </w: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анализе работы с родителями воспитанников отмечено, что 63% родителей принимают активное участие в жизни детского сада, откликаются на просьбы педагогов об оказании помощи, участвуют в мероприятиях организованных в детском саду, конкурсах и выставках детского сада и городских.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Для родителей в МБДОУ проводятся различные мероприятия. Активное участие в работе родительских собраний принимают специалисты: педагог-психолог, учитель</w:t>
      </w:r>
      <w:r w:rsidR="00A174B4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Pr="00BD5D54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- логопед, старшая медсестра. Работа с родителями строилась в соответствии с заранее составленными и утвержденными планами. В сентябре-октябре педагогами всех групп проведены родительские собрания, посвященные знакомству с содержанием программы на предстоящий учебный год. В работе собраний приняли участие специалисты детского сада. В конце учебного года были проведены итоговые родительские собрания. Родителям предлагалась стендовая информация, папки-передвижки. В родительских уголках групп содержалась вся необходимая информация: режимы дня, сетка занятий, рубрики «Берегите себя и своих детей», «Чем мы занимались», информация о достижениях детей и т.д.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  <w:r w:rsidRPr="00BD5D54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  В течение года родители всех групп принимали активное участие в пополнении среды групп, покраске оборудования на участке, а так же разбивке клумб, озеленении участков и территории детского сада.</w:t>
      </w:r>
      <w:r w:rsidRPr="00BD5D54">
        <w:t xml:space="preserve"> 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  <w:r w:rsidRPr="00BD5D54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Родители посещают мероприятия в МБДОУ: праздники, открытые занятия родительские собрания, досуги, прогулки, ярмарки, спортивные праздники, экскурсии.</w:t>
      </w:r>
    </w:p>
    <w:p w:rsidR="00BD5D54" w:rsidRPr="00BD5D54" w:rsidRDefault="00BD5D54" w:rsidP="00AC0B08">
      <w:pPr>
        <w:shd w:val="clear" w:color="auto" w:fill="FFFFFF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  <w:r w:rsidRPr="00BD5D54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Также, исходя из полученных результатов, можно сделать вывод о том, что основными проблемными зонами, по мнению родителей, являются:</w:t>
      </w:r>
    </w:p>
    <w:p w:rsidR="00BD5D54" w:rsidRPr="00BD5D54" w:rsidRDefault="00BD5D54" w:rsidP="00AC0B08">
      <w:pPr>
        <w:numPr>
          <w:ilvl w:val="0"/>
          <w:numId w:val="4"/>
        </w:numPr>
        <w:shd w:val="clear" w:color="auto" w:fill="FFFFFF"/>
        <w:spacing w:after="0" w:line="240" w:lineRule="auto"/>
        <w:ind w:left="-709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  <w:r w:rsidRPr="00BD5D54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недостаточная оснащенность участков детского сада современным и разнообразным оборудованием, привлекательным для детей и обеспечивающим оптимальную двигательную активность каждого ребенка.</w:t>
      </w:r>
    </w:p>
    <w:p w:rsidR="00BD5D54" w:rsidRPr="00BD5D54" w:rsidRDefault="00BD5D54" w:rsidP="00BD5D54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1"/>
        </w:rPr>
      </w:pPr>
    </w:p>
    <w:p w:rsidR="00BD5D54" w:rsidRPr="00BD5D54" w:rsidRDefault="00BD5D54" w:rsidP="00BD5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Pr="00BD5D54">
        <w:rPr>
          <w:rFonts w:ascii="Times New Roman" w:eastAsia="Calibri" w:hAnsi="Times New Roman" w:cs="Times New Roman"/>
          <w:sz w:val="32"/>
          <w:szCs w:val="28"/>
          <w:lang w:eastAsia="ru-RU"/>
        </w:rPr>
        <w:t xml:space="preserve">  </w:t>
      </w: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>По результатам мониторинга контингент родителей в 2017-2018 уч. году представлен следующим образом:</w:t>
      </w:r>
    </w:p>
    <w:p w:rsidR="00BD5D54" w:rsidRPr="00BD5D54" w:rsidRDefault="00BD5D54" w:rsidP="00BD5D5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D54" w:rsidRPr="00BD5D54" w:rsidRDefault="00BD5D54" w:rsidP="00BD5D5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Социальный статус семей воспитанников МБДОУ «ЦРР-ДС №84»  на 2017 – 2018 учебный год</w:t>
      </w:r>
    </w:p>
    <w:p w:rsidR="00BD5D54" w:rsidRPr="00BD5D54" w:rsidRDefault="00BD5D54" w:rsidP="00BD5D54">
      <w:pPr>
        <w:spacing w:after="0" w:line="240" w:lineRule="auto"/>
        <w:ind w:left="709" w:firstLine="454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результатам мониторинга контингент родителей в 2017 – 2018 учебном году представлен следующим образом:</w:t>
      </w:r>
    </w:p>
    <w:p w:rsidR="00BD5D54" w:rsidRPr="00BD5D54" w:rsidRDefault="00BD5D54" w:rsidP="00BD5D54">
      <w:pPr>
        <w:spacing w:after="0" w:line="240" w:lineRule="auto"/>
        <w:ind w:left="709" w:firstLine="454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Социальный портрет семей воспитанников ДОО</w:t>
      </w:r>
    </w:p>
    <w:p w:rsidR="00BD5D54" w:rsidRPr="00BD5D54" w:rsidRDefault="00BD5D54" w:rsidP="00BD5D54">
      <w:pPr>
        <w:spacing w:after="0" w:line="240" w:lineRule="auto"/>
        <w:ind w:left="709" w:firstLine="454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Всего детей: 210</w:t>
      </w:r>
    </w:p>
    <w:p w:rsidR="00BD5D54" w:rsidRPr="00BD5D54" w:rsidRDefault="00BD5D54" w:rsidP="00BD5D54">
      <w:pPr>
        <w:spacing w:after="0" w:line="240" w:lineRule="auto"/>
        <w:ind w:left="709" w:firstLine="454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szCs w:val="24"/>
          <w:lang w:eastAsia="ru-RU"/>
        </w:rPr>
        <w:t>- мальчиков – 102</w:t>
      </w:r>
    </w:p>
    <w:p w:rsidR="00BD5D54" w:rsidRPr="00BD5D54" w:rsidRDefault="00BD5D54" w:rsidP="00BD5D54">
      <w:pPr>
        <w:spacing w:after="0" w:line="240" w:lineRule="auto"/>
        <w:ind w:left="709" w:firstLine="454"/>
        <w:contextualSpacing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szCs w:val="24"/>
          <w:lang w:eastAsia="ru-RU"/>
        </w:rPr>
        <w:t>- девочек -  108</w:t>
      </w:r>
    </w:p>
    <w:tbl>
      <w:tblPr>
        <w:tblStyle w:val="3"/>
        <w:tblW w:w="0" w:type="auto"/>
        <w:tblLook w:val="01E0" w:firstRow="1" w:lastRow="1" w:firstColumn="1" w:lastColumn="1" w:noHBand="0" w:noVBand="0"/>
      </w:tblPr>
      <w:tblGrid>
        <w:gridCol w:w="716"/>
        <w:gridCol w:w="5634"/>
        <w:gridCol w:w="1134"/>
        <w:gridCol w:w="1411"/>
      </w:tblGrid>
      <w:tr w:rsidR="00BD5D54" w:rsidRPr="00BD5D54" w:rsidTr="00BD5D54">
        <w:trPr>
          <w:trHeight w:val="26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 xml:space="preserve">№ </w:t>
            </w:r>
            <w:proofErr w:type="gramStart"/>
            <w:r w:rsidRPr="00BD5D54">
              <w:rPr>
                <w:sz w:val="28"/>
                <w:szCs w:val="28"/>
              </w:rPr>
              <w:t>п</w:t>
            </w:r>
            <w:proofErr w:type="gramEnd"/>
            <w:r w:rsidRPr="00BD5D54">
              <w:rPr>
                <w:sz w:val="28"/>
                <w:szCs w:val="28"/>
              </w:rPr>
              <w:t>/п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b/>
                <w:sz w:val="28"/>
                <w:szCs w:val="28"/>
              </w:rPr>
            </w:pPr>
            <w:r w:rsidRPr="00BD5D54">
              <w:rPr>
                <w:b/>
                <w:sz w:val="28"/>
                <w:szCs w:val="28"/>
              </w:rPr>
              <w:t>Критерии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 xml:space="preserve">Кол - </w:t>
            </w:r>
            <w:proofErr w:type="gramStart"/>
            <w:r w:rsidRPr="00BD5D54">
              <w:rPr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%</w:t>
            </w:r>
          </w:p>
        </w:tc>
      </w:tr>
      <w:tr w:rsidR="00BD5D54" w:rsidRPr="00BD5D54" w:rsidTr="00BD5D54">
        <w:trPr>
          <w:trHeight w:val="261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1.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 xml:space="preserve">           Всего детей: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210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100</w:t>
            </w:r>
          </w:p>
        </w:tc>
      </w:tr>
      <w:tr w:rsidR="00BD5D54" w:rsidRPr="00BD5D54" w:rsidTr="00BD5D54">
        <w:trPr>
          <w:trHeight w:val="261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rPr>
                <w:sz w:val="28"/>
                <w:szCs w:val="28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</w:p>
        </w:tc>
      </w:tr>
      <w:tr w:rsidR="00BD5D54" w:rsidRPr="00BD5D54" w:rsidTr="00BD5D54">
        <w:trPr>
          <w:trHeight w:val="261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rPr>
                <w:sz w:val="28"/>
                <w:szCs w:val="28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ind w:firstLine="844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сирот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</w:p>
        </w:tc>
      </w:tr>
      <w:tr w:rsidR="00BD5D54" w:rsidRPr="00BD5D54" w:rsidTr="00BD5D54">
        <w:trPr>
          <w:trHeight w:val="261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rPr>
                <w:sz w:val="28"/>
                <w:szCs w:val="28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ind w:firstLine="844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1</w:t>
            </w:r>
          </w:p>
        </w:tc>
      </w:tr>
      <w:tr w:rsidR="00BD5D54" w:rsidRPr="00BD5D54" w:rsidTr="00BD5D54">
        <w:trPr>
          <w:trHeight w:val="261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spacing w:line="360" w:lineRule="auto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2.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ind w:firstLine="844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Всего семей: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207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</w:p>
        </w:tc>
      </w:tr>
      <w:tr w:rsidR="00BD5D54" w:rsidRPr="00BD5D54" w:rsidTr="00BD5D54">
        <w:trPr>
          <w:trHeight w:val="261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</w:p>
        </w:tc>
      </w:tr>
      <w:tr w:rsidR="00BD5D54" w:rsidRPr="00BD5D54" w:rsidTr="00BD5D54">
        <w:trPr>
          <w:trHeight w:val="211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 xml:space="preserve"> полных</w:t>
            </w:r>
            <w:r w:rsidRPr="00BD5D54">
              <w:rPr>
                <w:sz w:val="28"/>
                <w:szCs w:val="28"/>
              </w:rPr>
              <w:tab/>
            </w:r>
            <w:r w:rsidRPr="00BD5D54">
              <w:rPr>
                <w:sz w:val="28"/>
                <w:szCs w:val="28"/>
              </w:rPr>
              <w:tab/>
              <w:t xml:space="preserve">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199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96.1</w:t>
            </w:r>
          </w:p>
        </w:tc>
      </w:tr>
      <w:tr w:rsidR="00BD5D54" w:rsidRPr="00BD5D54" w:rsidTr="00BD5D5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54" w:rsidRPr="00BD5D54" w:rsidRDefault="00BD5D54" w:rsidP="00BD5D54">
            <w:pPr>
              <w:rPr>
                <w:sz w:val="28"/>
                <w:szCs w:val="28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 xml:space="preserve"> неполных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3.9</w:t>
            </w:r>
          </w:p>
        </w:tc>
      </w:tr>
      <w:tr w:rsidR="00BD5D54" w:rsidRPr="00BD5D54" w:rsidTr="00BD5D5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54" w:rsidRPr="00BD5D54" w:rsidRDefault="00BD5D54" w:rsidP="00BD5D54">
            <w:pPr>
              <w:rPr>
                <w:sz w:val="28"/>
                <w:szCs w:val="28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b/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 xml:space="preserve"> многодетных семей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70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ind w:left="-90"/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33.8</w:t>
            </w:r>
          </w:p>
        </w:tc>
      </w:tr>
      <w:tr w:rsidR="00BD5D54" w:rsidRPr="00BD5D54" w:rsidTr="00BD5D5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54" w:rsidRPr="00BD5D54" w:rsidRDefault="00BD5D54" w:rsidP="00BD5D54">
            <w:pPr>
              <w:rPr>
                <w:sz w:val="28"/>
                <w:szCs w:val="28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 xml:space="preserve">           инвалидов (родителей)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2.4</w:t>
            </w:r>
          </w:p>
        </w:tc>
      </w:tr>
      <w:tr w:rsidR="00BD5D54" w:rsidRPr="00BD5D54" w:rsidTr="00BD5D54">
        <w:trPr>
          <w:trHeight w:val="3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54" w:rsidRPr="00BD5D54" w:rsidRDefault="00BD5D54" w:rsidP="00BD5D54">
            <w:pPr>
              <w:rPr>
                <w:sz w:val="28"/>
                <w:szCs w:val="28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widowControl w:val="0"/>
              <w:autoSpaceDE w:val="0"/>
              <w:autoSpaceDN w:val="0"/>
              <w:adjustRightInd w:val="0"/>
              <w:ind w:left="720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 xml:space="preserve">  участники локальных войн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---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---</w:t>
            </w:r>
          </w:p>
        </w:tc>
      </w:tr>
      <w:tr w:rsidR="00BD5D54" w:rsidRPr="00BD5D54" w:rsidTr="00BD5D54">
        <w:trPr>
          <w:trHeight w:val="30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54" w:rsidRPr="00BD5D54" w:rsidRDefault="00BD5D54" w:rsidP="00BD5D54">
            <w:pPr>
              <w:rPr>
                <w:sz w:val="28"/>
                <w:szCs w:val="28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widowControl w:val="0"/>
              <w:autoSpaceDE w:val="0"/>
              <w:autoSpaceDN w:val="0"/>
              <w:adjustRightInd w:val="0"/>
              <w:ind w:left="720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 xml:space="preserve">  малообеспеченные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19.3</w:t>
            </w:r>
          </w:p>
        </w:tc>
      </w:tr>
      <w:tr w:rsidR="00BD5D54" w:rsidRPr="00BD5D54" w:rsidTr="00BD5D54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3.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ind w:left="360"/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Социальный статус родителей: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D5D54" w:rsidRPr="00BD5D54" w:rsidTr="00BD5D54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rPr>
                <w:b/>
                <w:sz w:val="28"/>
                <w:szCs w:val="28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widowControl w:val="0"/>
              <w:autoSpaceDE w:val="0"/>
              <w:autoSpaceDN w:val="0"/>
              <w:adjustRightInd w:val="0"/>
              <w:ind w:left="720"/>
              <w:rPr>
                <w:b/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служащие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92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22.5</w:t>
            </w:r>
          </w:p>
        </w:tc>
      </w:tr>
      <w:tr w:rsidR="00BD5D54" w:rsidRPr="00BD5D54" w:rsidTr="00BD5D54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rPr>
                <w:b/>
                <w:sz w:val="28"/>
                <w:szCs w:val="28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widowControl w:val="0"/>
              <w:autoSpaceDE w:val="0"/>
              <w:autoSpaceDN w:val="0"/>
              <w:adjustRightInd w:val="0"/>
              <w:ind w:left="720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рабочие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77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18.8</w:t>
            </w:r>
          </w:p>
        </w:tc>
      </w:tr>
      <w:tr w:rsidR="00BD5D54" w:rsidRPr="00BD5D54" w:rsidTr="00BD5D5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54" w:rsidRPr="00BD5D54" w:rsidRDefault="00BD5D54" w:rsidP="00BD5D54">
            <w:pPr>
              <w:rPr>
                <w:b/>
                <w:sz w:val="28"/>
                <w:szCs w:val="28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widowControl w:val="0"/>
              <w:autoSpaceDE w:val="0"/>
              <w:autoSpaceDN w:val="0"/>
              <w:adjustRightInd w:val="0"/>
              <w:ind w:left="720"/>
              <w:rPr>
                <w:b/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ИТР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4.9</w:t>
            </w:r>
          </w:p>
        </w:tc>
      </w:tr>
      <w:tr w:rsidR="00BD5D54" w:rsidRPr="00BD5D54" w:rsidTr="00BD5D5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54" w:rsidRPr="00BD5D54" w:rsidRDefault="00BD5D54" w:rsidP="00BD5D54">
            <w:pPr>
              <w:rPr>
                <w:b/>
                <w:sz w:val="28"/>
                <w:szCs w:val="28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widowControl w:val="0"/>
              <w:autoSpaceDE w:val="0"/>
              <w:autoSpaceDN w:val="0"/>
              <w:adjustRightInd w:val="0"/>
              <w:ind w:left="720"/>
              <w:rPr>
                <w:b/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предприниматели</w:t>
            </w:r>
            <w:r w:rsidRPr="00BD5D54">
              <w:rPr>
                <w:sz w:val="28"/>
                <w:szCs w:val="2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85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21</w:t>
            </w:r>
          </w:p>
        </w:tc>
      </w:tr>
      <w:tr w:rsidR="00BD5D54" w:rsidRPr="00BD5D54" w:rsidTr="00BD5D54">
        <w:trPr>
          <w:trHeight w:val="36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rPr>
                <w:b/>
                <w:sz w:val="28"/>
                <w:szCs w:val="28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widowControl w:val="0"/>
              <w:autoSpaceDE w:val="0"/>
              <w:autoSpaceDN w:val="0"/>
              <w:adjustRightInd w:val="0"/>
              <w:ind w:left="720"/>
              <w:rPr>
                <w:b/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неработающие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107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26.2</w:t>
            </w:r>
          </w:p>
        </w:tc>
      </w:tr>
      <w:tr w:rsidR="00BD5D54" w:rsidRPr="00BD5D54" w:rsidTr="00BD5D54">
        <w:trPr>
          <w:trHeight w:val="315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rPr>
                <w:b/>
                <w:sz w:val="28"/>
                <w:szCs w:val="28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widowControl w:val="0"/>
              <w:autoSpaceDE w:val="0"/>
              <w:autoSpaceDN w:val="0"/>
              <w:adjustRightInd w:val="0"/>
              <w:ind w:left="720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военнослужащие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27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6.6</w:t>
            </w:r>
          </w:p>
        </w:tc>
      </w:tr>
      <w:tr w:rsidR="00BD5D54" w:rsidRPr="00BD5D54" w:rsidTr="00BD5D54">
        <w:trPr>
          <w:trHeight w:val="315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4.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Образовательный ценз: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D5D54" w:rsidRPr="00BD5D54" w:rsidTr="00BD5D54">
        <w:trPr>
          <w:trHeight w:val="26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 xml:space="preserve">          высшее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201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49.3</w:t>
            </w:r>
          </w:p>
        </w:tc>
      </w:tr>
      <w:tr w:rsidR="00BD5D54" w:rsidRPr="00BD5D54" w:rsidTr="00BD5D54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 xml:space="preserve">          среднее специальное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121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29.7</w:t>
            </w:r>
          </w:p>
        </w:tc>
      </w:tr>
      <w:tr w:rsidR="00BD5D54" w:rsidRPr="00BD5D54" w:rsidTr="00BD5D54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widowControl w:val="0"/>
              <w:autoSpaceDE w:val="0"/>
              <w:autoSpaceDN w:val="0"/>
              <w:adjustRightInd w:val="0"/>
              <w:ind w:left="720"/>
              <w:rPr>
                <w:b/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среднее (общее)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68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16.6</w:t>
            </w:r>
          </w:p>
        </w:tc>
      </w:tr>
      <w:tr w:rsidR="00BD5D54" w:rsidRPr="00BD5D54" w:rsidTr="00BD5D54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widowControl w:val="0"/>
              <w:autoSpaceDE w:val="0"/>
              <w:autoSpaceDN w:val="0"/>
              <w:adjustRightInd w:val="0"/>
              <w:ind w:left="720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неполное среднее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18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4.4</w:t>
            </w:r>
          </w:p>
        </w:tc>
      </w:tr>
      <w:tr w:rsidR="00BD5D54" w:rsidRPr="00BD5D54" w:rsidTr="00BD5D54">
        <w:tc>
          <w:tcPr>
            <w:tcW w:w="6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Всего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  <w:r w:rsidRPr="00BD5D54">
              <w:rPr>
                <w:sz w:val="28"/>
                <w:szCs w:val="28"/>
              </w:rPr>
              <w:t>408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54" w:rsidRPr="00BD5D54" w:rsidRDefault="00BD5D54" w:rsidP="00BD5D54">
            <w:pPr>
              <w:jc w:val="center"/>
              <w:rPr>
                <w:sz w:val="28"/>
                <w:szCs w:val="28"/>
              </w:rPr>
            </w:pPr>
          </w:p>
        </w:tc>
      </w:tr>
    </w:tbl>
    <w:p w:rsidR="00BD5D54" w:rsidRPr="00BD5D54" w:rsidRDefault="00BD5D54" w:rsidP="00BD5D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D54" w:rsidRPr="00BD5D54" w:rsidRDefault="00BD5D54" w:rsidP="00BD5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BD5D54" w:rsidRPr="00BD5D54" w:rsidRDefault="00BD5D54" w:rsidP="00AC0B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BD5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выводы:</w:t>
      </w: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Полученные результаты показали, что контингент родителей неоднороден, имеет различные цели и ценности, высокие требования к образованию, большое желание дать ребенку хорошее образование. Так как одной </w:t>
      </w: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из основных задач ДОУ является удовлетворение потребностей всех родителей, то для ее успешного решения необходимо создать разнообразные сегменты образовательных услуг. Сохраняется тенденция к уменьшению количества детей, воспитывающихся в неполных семьях и увеличению количества многодетных семей. Прослеживается тенденция к увеличению количества безработных родителей. Наличие в ДОУ разнообразных по своему социальному составу семей (полные — неполные, малообеспеченные, многодетные семьи) требует организации индивидуально дифференцированного подхода к  работе педагогов с  родителями.         Вовлечение взрослых в физическое и эмоциональное воспитание детей, позволили сделать вывод о том, что основной задачей являлось формирование сотрудничества и взаимодействия посредством участия родителей в едином образовательном процессе, основанном на принципе партнерства при условии общения в системе «Семья – ребенок - детский сад». </w:t>
      </w:r>
    </w:p>
    <w:p w:rsidR="00BD5D54" w:rsidRPr="00BD5D54" w:rsidRDefault="00BD5D54" w:rsidP="00AC0B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эффективной реализации Основной образовательной программы создавались условия для консультативной поддержки родителей (законных представителей) по вопросам образования и охраны здоровья детей (ФГОС ДО 3.2.6.). Создавались возможности для предоставления информации об Основной образовательной программе семье и всем заинтересованным лицам, вовлеченным в образовательную деятельность, а также широкой общественности (ФГОС ДО 3.2.8.). Успешно функционировал официальный сайт МБДОУ, способствующий обеспечению открытости деятельности детского сада. Каждая семья имела возможность получить знания по различным направлениям. В соответствии с ФГОС ДО (п.1.7.6) обеспечивалось оказание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 Во всех группах регулярно рекомендовались подборки разнообразных материалов для домашних игротек, оформлялись материалы по сопровождению развития детей конкретного возраста. В логопедических группах систематически обновлялась информация в уголках узких специалистов и учителя-логопеда.</w:t>
      </w:r>
    </w:p>
    <w:p w:rsidR="00BD5D54" w:rsidRPr="00BD5D54" w:rsidRDefault="00BD5D54" w:rsidP="00AC0B08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Кроме того, на базе МБДОУ «ЦРР – ДС  № 84» работал консультационный центр для родителей детей, не посещающих детский сад. Был составлен план, график работы специалистов консультационного центра. К сожалению, за консультационной помощью родители обращались очень мало. Необходимо в течение нового учебного года привлекать родителей детей, не посещающих детский сад через объявления, сайт ДОУ.</w:t>
      </w:r>
    </w:p>
    <w:p w:rsidR="00BD5D54" w:rsidRPr="00BD5D54" w:rsidRDefault="00BD5D54" w:rsidP="00AC0B08">
      <w:pPr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Таким образом, в течение нового учебного года необходимо:</w:t>
      </w:r>
    </w:p>
    <w:p w:rsidR="00BD5D54" w:rsidRPr="00BD5D54" w:rsidRDefault="00BD5D54" w:rsidP="00AC0B08">
      <w:pPr>
        <w:numPr>
          <w:ilvl w:val="0"/>
          <w:numId w:val="3"/>
        </w:numPr>
        <w:spacing w:after="0" w:line="240" w:lineRule="auto"/>
        <w:ind w:left="-567"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Продолжить работу, направленную на повышение качества взаимодействия МБДОУ с семьями воспитанников для создания условий по гармонизации детско-родительских отношений, развития компетентности родителей в вопросах воспитания и развития детей при подготовке к школе</w:t>
      </w:r>
      <w:proofErr w:type="gramStart"/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;</w:t>
      </w:r>
      <w:proofErr w:type="gramEnd"/>
    </w:p>
    <w:p w:rsidR="00BD5D54" w:rsidRPr="00BD5D54" w:rsidRDefault="00BD5D54" w:rsidP="00AC0B08">
      <w:pPr>
        <w:numPr>
          <w:ilvl w:val="0"/>
          <w:numId w:val="3"/>
        </w:numPr>
        <w:spacing w:after="0" w:line="240" w:lineRule="auto"/>
        <w:ind w:left="-567"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Провести обучающие семинары для родителей, разнообразить работу с родителями в группах.</w:t>
      </w:r>
    </w:p>
    <w:p w:rsidR="00BD5D54" w:rsidRPr="00BD5D54" w:rsidRDefault="00BD5D54" w:rsidP="00AC0B08">
      <w:pPr>
        <w:numPr>
          <w:ilvl w:val="0"/>
          <w:numId w:val="3"/>
        </w:numPr>
        <w:spacing w:after="0" w:line="240" w:lineRule="auto"/>
        <w:ind w:left="-567"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Участки детского сада  оснастить современным и разнообразным оборудованием, привлекательным для детей и обеспечивающим оптимальную двигательную активность каждого ребенка</w:t>
      </w:r>
    </w:p>
    <w:p w:rsidR="00BD5D54" w:rsidRPr="00BD5D54" w:rsidRDefault="00BD5D54" w:rsidP="00AC0B08">
      <w:pPr>
        <w:numPr>
          <w:ilvl w:val="0"/>
          <w:numId w:val="3"/>
        </w:numPr>
        <w:spacing w:after="0" w:line="240" w:lineRule="auto"/>
        <w:ind w:left="-567"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консультационный центр привлекать родителей детей, не посещающих детский сад, через объявления, сайт ДОУ.</w:t>
      </w:r>
    </w:p>
    <w:p w:rsidR="00BD5D54" w:rsidRPr="00BD5D54" w:rsidRDefault="00BD5D54" w:rsidP="00BD5D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5D54" w:rsidRPr="00BD5D54" w:rsidRDefault="00BD5D54" w:rsidP="00BD5D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1.5.2. Результаты социального партнерства</w:t>
      </w:r>
    </w:p>
    <w:p w:rsidR="00BD5D54" w:rsidRPr="00BD5D54" w:rsidRDefault="00BD5D54" w:rsidP="00BD5D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5D54" w:rsidRPr="00BD5D54" w:rsidRDefault="00BD5D54" w:rsidP="00BD5D5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hAnsi="Times New Roman" w:cs="Times New Roman"/>
          <w:bCs/>
          <w:sz w:val="28"/>
          <w:szCs w:val="28"/>
        </w:rPr>
        <w:t>Сотрудничество ДОУ с социальными институтами города в течение 2017 – 2018 года  строилось на договорной основе с определением конкретной деятельности и задач по развитию ребенка</w:t>
      </w:r>
    </w:p>
    <w:p w:rsidR="00BD5D54" w:rsidRPr="00BD5D54" w:rsidRDefault="00BD5D54" w:rsidP="00BD5D5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СОШ № 29</w:t>
      </w:r>
    </w:p>
    <w:p w:rsidR="00BD5D54" w:rsidRPr="00BD5D54" w:rsidRDefault="00BD5D54" w:rsidP="00BD5D5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Музей истории </w:t>
      </w:r>
      <w:proofErr w:type="gramStart"/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Махачкалы</w:t>
      </w:r>
    </w:p>
    <w:p w:rsidR="00BD5D54" w:rsidRPr="00BD5D54" w:rsidRDefault="00BD5D54" w:rsidP="00BD5D5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ДЮАШ</w:t>
      </w:r>
    </w:p>
    <w:p w:rsidR="00BD5D54" w:rsidRPr="00BD5D54" w:rsidRDefault="00BD5D54" w:rsidP="00BD5D5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Детская библиотека № 10</w:t>
      </w:r>
    </w:p>
    <w:p w:rsidR="00BD5D54" w:rsidRPr="00BD5D54" w:rsidRDefault="00BD5D54" w:rsidP="00BD5D5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Музей истории рыбной промышленности РД</w:t>
      </w:r>
    </w:p>
    <w:p w:rsidR="00BD5D54" w:rsidRPr="00BD5D54" w:rsidRDefault="00BD5D54" w:rsidP="00BD5D5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Дагестанский государственный театр кукол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 учебного года дети посещали мероприятия в данных заведениях, а также работники некоторых заведений приезжали в МБДОУ, организуя мероприятия для детей (концерты, спектакли, развлечения мероприятия были интересны, познавательны).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Данное сотрудничество способствует обеспечению процесса социализации, индивидуализации личности через осознание ребенком своих потребностей, возможностей и способностей, включению дошкольников в современный мир широкого взаимодействия с различными сферами культуры. 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следующем учебном году планируется продолжать работу по сетевому взаимодействию, создавая более прочные основы для повышения качества выполнения поставленных задач и осуществления системности в работе.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Положительным моментом является наличие в ДОУ Попечительского совета, одного из органов самоуправления, члены которого не только обеспечивают материальную поддержку ДОУ, но и рассматривают вопросы содержания детей в детском саду. Родители продолжают оставаться первыми помощниками педагогов в пополнении образовательной среды, организации ремонта, благоустройстве территории, организации поездок и экскурсий.</w:t>
      </w:r>
    </w:p>
    <w:p w:rsidR="00BD5D54" w:rsidRPr="00BD5D54" w:rsidRDefault="00BD5D54" w:rsidP="00BD5D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</w:p>
    <w:p w:rsidR="00BD5D54" w:rsidRPr="00BD5D54" w:rsidRDefault="00BD5D54" w:rsidP="00BD5D5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выводы. Выявленные тенденции и резервы планирования</w:t>
      </w:r>
    </w:p>
    <w:p w:rsidR="00BD5D54" w:rsidRPr="00BD5D54" w:rsidRDefault="00BD5D54" w:rsidP="00BD5D5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по взаимодействию с семьей, школой и другими социальными</w:t>
      </w:r>
    </w:p>
    <w:p w:rsidR="00BD5D54" w:rsidRPr="00BD5D54" w:rsidRDefault="00BD5D54" w:rsidP="00BD5D5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партнерами.</w:t>
      </w:r>
    </w:p>
    <w:p w:rsidR="00BD5D54" w:rsidRPr="00BD5D54" w:rsidRDefault="00BD5D54" w:rsidP="00BD5D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Анализируя работу за прошедший год, можно сделать вывод, что планы по работе с семьей, школой и социальными институтами выполнены.</w:t>
      </w:r>
    </w:p>
    <w:p w:rsidR="00BD5D54" w:rsidRPr="00BD5D54" w:rsidRDefault="00BD5D54" w:rsidP="00BD5D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Подводя итог анкетирования, можно сказать, что родители положительно оценивают деятельность детского сада в 2017-2018 учебном году. Их удовлетворяет уход, воспитание, обучение, оздоровление, которые получает </w:t>
      </w:r>
      <w:r w:rsidRPr="00BD5D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их дети в детском саду. Статус МБДОУ, по мнению большинства родителей (88%).</w:t>
      </w:r>
    </w:p>
    <w:p w:rsidR="00BD5D54" w:rsidRPr="00BD5D54" w:rsidRDefault="00BD5D54" w:rsidP="00BD5D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Таким образом, в МБДОУ сложилась устойчивая система взаимодействия с семьями дошкольников, основанная на доверии, личном опыте и положительном общественном мнении о профессиональной компетентности педагогического коллектива, условиях и результатах образовательной деятельности.</w:t>
      </w:r>
    </w:p>
    <w:p w:rsidR="00BD5D54" w:rsidRPr="00BD5D54" w:rsidRDefault="00BD5D54" w:rsidP="00BD5D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Отмечая положительное, необходимо обратить внимание и на недостатки:</w:t>
      </w:r>
    </w:p>
    <w:p w:rsidR="00BD5D54" w:rsidRPr="00BD5D54" w:rsidRDefault="00BD5D54" w:rsidP="00BD5D54">
      <w:pPr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ind w:left="-284" w:hanging="283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формальный подход некоторых педагогов к планированию и осуществлению взаимодействия с семьей;</w:t>
      </w:r>
    </w:p>
    <w:p w:rsidR="00BD5D54" w:rsidRPr="00BD5D54" w:rsidRDefault="00BD5D54" w:rsidP="00BD5D54">
      <w:pPr>
        <w:numPr>
          <w:ilvl w:val="2"/>
          <w:numId w:val="27"/>
        </w:numPr>
        <w:autoSpaceDE w:val="0"/>
        <w:autoSpaceDN w:val="0"/>
        <w:adjustRightInd w:val="0"/>
        <w:spacing w:after="0" w:line="240" w:lineRule="auto"/>
        <w:ind w:left="-142" w:hanging="425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стремление подменить непосредственное общение с родителями материалами различных стендов (молодые педагоги).</w:t>
      </w:r>
    </w:p>
    <w:p w:rsidR="00BD5D54" w:rsidRPr="00BD5D54" w:rsidRDefault="00BD5D54" w:rsidP="00BD5D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следующем учебном году необходимо:</w:t>
      </w:r>
    </w:p>
    <w:p w:rsidR="00BD5D54" w:rsidRPr="00BD5D54" w:rsidRDefault="00BD5D54" w:rsidP="00BD5D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Обеспечить медико-психолого-педагогическую поддержку семьи в преодолении различных трудностей в воспитании детей, гармонизации детско-родительских отношений.</w:t>
      </w:r>
    </w:p>
    <w:p w:rsidR="00BD5D54" w:rsidRPr="00BD5D54" w:rsidRDefault="00BD5D54" w:rsidP="00BD5D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Повышать компетентность родителей в вопросах развития ребенка и взаимодействия с ним с самого раннего возраста.</w:t>
      </w:r>
    </w:p>
    <w:p w:rsidR="00BD5D54" w:rsidRPr="00BD5D54" w:rsidRDefault="00BD5D54" w:rsidP="00BD5D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Обеспечить оптимальную координацию деятельности по преемственности воспитательных и образовательных воздействий между МБДОУ и начальной ступенью школы.</w:t>
      </w:r>
    </w:p>
    <w:p w:rsidR="00BD5D54" w:rsidRPr="00BD5D54" w:rsidRDefault="00BD5D54" w:rsidP="00BD5D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Продолжать и расширять работу по взаимодействию с социальными институтами города, создавать более прочные основы для повышения качества выполнения поставленных задач и осуществления системности в работе.</w:t>
      </w:r>
    </w:p>
    <w:p w:rsidR="00BD5D54" w:rsidRPr="00BD5D54" w:rsidRDefault="00BD5D54" w:rsidP="00BD5D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Привлекать детей и родителей к активному взаимодействию с окружающей социальной средой на основе проведения социально ориентированных акций (издание семейных газет, встречи педагогов с будущими родителями, с молодыми семьями, концертов для ветеранов и др.).</w:t>
      </w:r>
    </w:p>
    <w:p w:rsidR="009B4307" w:rsidRDefault="009B4307" w:rsidP="00BD5D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5D54" w:rsidRPr="00BD5D54" w:rsidRDefault="00BD5D54" w:rsidP="00BD5D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5D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1.6. Анализ создания благоприятных условий развития детей в соответствии с их возрастными и индивидуальными особенностями (Итоги административно-хозяйственной работы).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5D54">
        <w:rPr>
          <w:rFonts w:ascii="Times New Roman" w:hAnsi="Times New Roman" w:cs="Times New Roman"/>
          <w:sz w:val="28"/>
        </w:rPr>
        <w:t xml:space="preserve">Требования ФГОС </w:t>
      </w:r>
      <w:proofErr w:type="gramStart"/>
      <w:r w:rsidRPr="00BD5D54">
        <w:rPr>
          <w:rFonts w:ascii="Times New Roman" w:hAnsi="Times New Roman" w:cs="Times New Roman"/>
          <w:sz w:val="28"/>
        </w:rPr>
        <w:t>ДО</w:t>
      </w:r>
      <w:proofErr w:type="gramEnd"/>
      <w:r w:rsidRPr="00BD5D54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BD5D54">
        <w:rPr>
          <w:rFonts w:ascii="Times New Roman" w:hAnsi="Times New Roman" w:cs="Times New Roman"/>
          <w:sz w:val="28"/>
        </w:rPr>
        <w:t>к</w:t>
      </w:r>
      <w:proofErr w:type="gramEnd"/>
      <w:r w:rsidRPr="00BD5D54">
        <w:rPr>
          <w:rFonts w:ascii="Times New Roman" w:hAnsi="Times New Roman" w:cs="Times New Roman"/>
          <w:sz w:val="28"/>
        </w:rPr>
        <w:t xml:space="preserve"> материально – техническим условиям ДОУ являются важным для реализации основной образовательной программы. В МБДОУ «ЦРР – ДС № 84 созданы стартовые условия для полноценного всестороннего развития детей в возрасте от 2-х до 7-ми лет, отвечающие требованиями государственного стандарта, техники безопасности, санитарным нормам, принципам функционального комфорта.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5D54">
        <w:rPr>
          <w:rFonts w:ascii="Times New Roman" w:hAnsi="Times New Roman" w:cs="Times New Roman"/>
          <w:sz w:val="28"/>
        </w:rPr>
        <w:t xml:space="preserve"> В МБДОУ «ЦРР – ДС № 84» функционируют физкультурно - оздоровительный комплекс, включающий в себя:  бассейн, музыкально </w:t>
      </w:r>
      <w:proofErr w:type="gramStart"/>
      <w:r w:rsidRPr="00BD5D54">
        <w:rPr>
          <w:rFonts w:ascii="Times New Roman" w:hAnsi="Times New Roman" w:cs="Times New Roman"/>
          <w:sz w:val="28"/>
        </w:rPr>
        <w:t>-ф</w:t>
      </w:r>
      <w:proofErr w:type="gramEnd"/>
      <w:r w:rsidRPr="00BD5D54">
        <w:rPr>
          <w:rFonts w:ascii="Times New Roman" w:hAnsi="Times New Roman" w:cs="Times New Roman"/>
          <w:sz w:val="28"/>
        </w:rPr>
        <w:t xml:space="preserve">изкультурный зал (мячи разного размера, скакалками, матами </w:t>
      </w:r>
      <w:r w:rsidRPr="00BD5D54">
        <w:rPr>
          <w:rFonts w:ascii="Times New Roman" w:hAnsi="Times New Roman" w:cs="Times New Roman"/>
          <w:sz w:val="28"/>
        </w:rPr>
        <w:lastRenderedPageBreak/>
        <w:t xml:space="preserve">гимнастическими и др.) и спортивную площадку (беговая дорожка, яма с песком, </w:t>
      </w:r>
      <w:proofErr w:type="spellStart"/>
      <w:r w:rsidRPr="00BD5D54">
        <w:rPr>
          <w:rFonts w:ascii="Times New Roman" w:hAnsi="Times New Roman" w:cs="Times New Roman"/>
          <w:sz w:val="28"/>
        </w:rPr>
        <w:t>кольцеброс</w:t>
      </w:r>
      <w:proofErr w:type="spellEnd"/>
      <w:r w:rsidRPr="00BD5D54">
        <w:rPr>
          <w:rFonts w:ascii="Times New Roman" w:hAnsi="Times New Roman" w:cs="Times New Roman"/>
          <w:sz w:val="28"/>
        </w:rPr>
        <w:t xml:space="preserve">, мишень) 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5D54">
        <w:rPr>
          <w:rFonts w:ascii="Times New Roman" w:hAnsi="Times New Roman" w:cs="Times New Roman"/>
          <w:sz w:val="28"/>
        </w:rPr>
        <w:t xml:space="preserve">Медицинский кабинет оборудован в соответствии с требованиями СанПиН. Кабинет оснащен необходимым оборудованием - кварцевые лампы, ростомер, весы, холодильники шкаф для хранения лекарственных препаратов и вакцин. В изоляторе - кушетка, шкаф, имеется санузел. 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5D54">
        <w:rPr>
          <w:rFonts w:ascii="Times New Roman" w:hAnsi="Times New Roman" w:cs="Times New Roman"/>
          <w:sz w:val="28"/>
        </w:rPr>
        <w:t xml:space="preserve">В целях создания условий для внедрения новых педагогических технологий, обеспечивающих улучшения качества воспитания и обучения детей в МБДОУ выделены и оснащены специальные помещения для разных видов деятельности: 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5D54">
        <w:rPr>
          <w:rFonts w:ascii="Times New Roman" w:hAnsi="Times New Roman" w:cs="Times New Roman"/>
          <w:sz w:val="28"/>
        </w:rPr>
        <w:t xml:space="preserve">- музыкальный зал совмещен с </w:t>
      </w:r>
      <w:proofErr w:type="gramStart"/>
      <w:r w:rsidRPr="00BD5D54">
        <w:rPr>
          <w:rFonts w:ascii="Times New Roman" w:hAnsi="Times New Roman" w:cs="Times New Roman"/>
          <w:sz w:val="28"/>
        </w:rPr>
        <w:t>физкультурным</w:t>
      </w:r>
      <w:proofErr w:type="gramEnd"/>
      <w:r w:rsidRPr="00BD5D54">
        <w:rPr>
          <w:rFonts w:ascii="Times New Roman" w:hAnsi="Times New Roman" w:cs="Times New Roman"/>
          <w:sz w:val="28"/>
        </w:rPr>
        <w:t xml:space="preserve">; 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5D54">
        <w:rPr>
          <w:rFonts w:ascii="Times New Roman" w:hAnsi="Times New Roman" w:cs="Times New Roman"/>
          <w:sz w:val="28"/>
        </w:rPr>
        <w:t xml:space="preserve">- методический кабинет; 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5D54">
        <w:rPr>
          <w:rFonts w:ascii="Times New Roman" w:hAnsi="Times New Roman" w:cs="Times New Roman"/>
          <w:sz w:val="28"/>
        </w:rPr>
        <w:t xml:space="preserve">-  логопедический, психологический  кабинет; 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5D54">
        <w:rPr>
          <w:rFonts w:ascii="Times New Roman" w:hAnsi="Times New Roman" w:cs="Times New Roman"/>
          <w:sz w:val="28"/>
        </w:rPr>
        <w:t>- уголок «Быт Дагестана»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5D54">
        <w:rPr>
          <w:rFonts w:ascii="Times New Roman" w:hAnsi="Times New Roman" w:cs="Times New Roman"/>
          <w:sz w:val="28"/>
        </w:rPr>
        <w:t>- музей «Костюмы народов мира»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5D54">
        <w:rPr>
          <w:rFonts w:ascii="Times New Roman" w:hAnsi="Times New Roman" w:cs="Times New Roman"/>
          <w:sz w:val="28"/>
        </w:rPr>
        <w:t xml:space="preserve"> Материальная база МБДОУ пополняется и совершенствуется: в течение года были приобретены игрушки, игровое оборудование в группы</w:t>
      </w:r>
      <w:proofErr w:type="gramStart"/>
      <w:r w:rsidRPr="00BD5D54">
        <w:rPr>
          <w:rFonts w:ascii="Times New Roman" w:hAnsi="Times New Roman" w:cs="Times New Roman"/>
          <w:sz w:val="28"/>
        </w:rPr>
        <w:t xml:space="preserve"> ,</w:t>
      </w:r>
      <w:proofErr w:type="gramEnd"/>
      <w:r w:rsidRPr="00BD5D54">
        <w:rPr>
          <w:rFonts w:ascii="Times New Roman" w:hAnsi="Times New Roman" w:cs="Times New Roman"/>
          <w:sz w:val="28"/>
        </w:rPr>
        <w:t xml:space="preserve"> спортивный инвентарь. Согласно требованиям ФГОС к предметно - развивающей среде ДОУ, во всех группах создана содержательно - насыщенная, полифункциональная, вариативная, доступная и безопасная среда, но не достаточно трансформируемая. В будущем учебном году необходимо наметить работу по улучшению качества предметно - развивающей среды ДОУ. Одним из требований ФГОС к развивающей предметно - развивающей среде является обеспечение максимальной реализации образовательного потенциала пространства территории ДОУ. В МБДОУ «ЦРР – ДС № 84» систематически ведется работа по благоустройству территории: ремонтируется оборудование и ограждение, уход за клумбами. На площадках есть необходимые постройки, физкультурное и игровое оборудование, песочницы. Всё это способствует организации содержательной и разнообразной деятельности детей на прогулке, реализации их двигательной активности. Административно- хозяйственная работа осуществляется в соответствии с Уставом ДОУ и законодательством Российской Федерации. В практику работы вошли самоконтроль, самооценка, самоанализ педагогического процесса. В работе используется технологическая карта управления и циклограммы деятельности администрации, что помогает организовать и учесть различные направления деятельности, осуществить контроль их выполнения. В прошедшем учебном году отмечается высокая эффективность работы органов самоуправления: Общее собрание, Попечительский совет, Педагогического совета. Данные органы самоуправления принимали активное участие в развитии и укреплении материально – технической базы МДОУ. В ДОУ соблюдается исполнительная и финансовая дисциплина. Работает комиссия по охране труда, обеспечивается </w:t>
      </w:r>
      <w:proofErr w:type="gramStart"/>
      <w:r w:rsidRPr="00BD5D54">
        <w:rPr>
          <w:rFonts w:ascii="Times New Roman" w:hAnsi="Times New Roman" w:cs="Times New Roman"/>
          <w:sz w:val="28"/>
        </w:rPr>
        <w:t>контроль за</w:t>
      </w:r>
      <w:proofErr w:type="gramEnd"/>
      <w:r w:rsidRPr="00BD5D54">
        <w:rPr>
          <w:rFonts w:ascii="Times New Roman" w:hAnsi="Times New Roman" w:cs="Times New Roman"/>
          <w:sz w:val="28"/>
        </w:rPr>
        <w:t xml:space="preserve"> соблюдением безопасности жизнедеятельности детей и сотрудников. Вопросы охраны труда заслушивались на производственном совещании, заседаниях профкома, </w:t>
      </w:r>
      <w:r w:rsidRPr="00BD5D54">
        <w:rPr>
          <w:rFonts w:ascii="Times New Roman" w:hAnsi="Times New Roman" w:cs="Times New Roman"/>
          <w:sz w:val="28"/>
        </w:rPr>
        <w:lastRenderedPageBreak/>
        <w:t>педагогических часах, совещаниях при руководителе. В прошедшем учебном году случаев травматизма среди детей и сотрудников не зарегистрировано</w:t>
      </w:r>
      <w:proofErr w:type="gramStart"/>
      <w:r w:rsidRPr="00BD5D54">
        <w:rPr>
          <w:rFonts w:ascii="Times New Roman" w:hAnsi="Times New Roman" w:cs="Times New Roman"/>
          <w:sz w:val="28"/>
        </w:rPr>
        <w:t xml:space="preserve">.. </w:t>
      </w:r>
      <w:proofErr w:type="gramEnd"/>
      <w:r w:rsidRPr="00BD5D54">
        <w:rPr>
          <w:rFonts w:ascii="Times New Roman" w:hAnsi="Times New Roman" w:cs="Times New Roman"/>
          <w:sz w:val="28"/>
        </w:rPr>
        <w:t xml:space="preserve">В ДОУ произведён косметический ремонт. 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5D54">
        <w:rPr>
          <w:rFonts w:ascii="Times New Roman" w:hAnsi="Times New Roman" w:cs="Times New Roman"/>
          <w:sz w:val="28"/>
        </w:rPr>
        <w:t>Анализ оснащения на соответствие ТСО показал, что все технические средства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5D54">
        <w:rPr>
          <w:rFonts w:ascii="Times New Roman" w:hAnsi="Times New Roman" w:cs="Times New Roman"/>
          <w:sz w:val="28"/>
        </w:rPr>
        <w:t>обучения, имеющиеся в дошкольном учреждении, соответствуют санитарно-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5D54">
        <w:rPr>
          <w:rFonts w:ascii="Times New Roman" w:hAnsi="Times New Roman" w:cs="Times New Roman"/>
          <w:sz w:val="28"/>
        </w:rPr>
        <w:t xml:space="preserve">гигиеническим нормам и требованиям, техническое оборудование имеет все необходимые документы и сертификаты </w:t>
      </w:r>
      <w:proofErr w:type="gramStart"/>
      <w:r w:rsidRPr="00BD5D54">
        <w:rPr>
          <w:rFonts w:ascii="Times New Roman" w:hAnsi="Times New Roman" w:cs="Times New Roman"/>
          <w:sz w:val="28"/>
        </w:rPr>
        <w:t>качества</w:t>
      </w:r>
      <w:proofErr w:type="gramEnd"/>
      <w:r w:rsidRPr="00BD5D54">
        <w:rPr>
          <w:rFonts w:ascii="Times New Roman" w:hAnsi="Times New Roman" w:cs="Times New Roman"/>
          <w:sz w:val="28"/>
        </w:rPr>
        <w:t xml:space="preserve"> и используются в соответствии с принципом необходимости и достаточности для организации образовательной работы.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5D54">
        <w:rPr>
          <w:rFonts w:ascii="Times New Roman" w:hAnsi="Times New Roman" w:cs="Times New Roman"/>
          <w:sz w:val="28"/>
        </w:rPr>
        <w:t>МБДОУ обеспечено 70 % учебными материалами, наглядными пособиями, игрушками и игровыми предметами в полной мере в соответствии с возрастом детей.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5D54">
        <w:rPr>
          <w:rFonts w:ascii="Times New Roman" w:hAnsi="Times New Roman" w:cs="Times New Roman"/>
          <w:sz w:val="28"/>
        </w:rPr>
        <w:t>Одним из главных компонентов организации среды являлась ее безопасность.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5D54">
        <w:rPr>
          <w:rFonts w:ascii="Times New Roman" w:hAnsi="Times New Roman" w:cs="Times New Roman"/>
          <w:sz w:val="28"/>
        </w:rPr>
        <w:t>Расположение мебели, игрового и прочего оборудования отвечало требованиям техники безопасности, принципам функционального комфорта, санитарно-гигиеническим нормам, требованиям эстетики. Безопасность и охрана здоровья дошкольников обеспечивались в помещении и на территории. Устройство и площадь игровых площадок соответствовали нормативам. Сотрудники были обеспечены спецодеждой и моющими средствами.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5D54">
        <w:rPr>
          <w:rFonts w:ascii="Times New Roman" w:hAnsi="Times New Roman" w:cs="Times New Roman"/>
          <w:sz w:val="28"/>
        </w:rPr>
        <w:t>Регулярно проводилась проверка состояния рабочих мест, приборов и оборудования.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5D54">
        <w:rPr>
          <w:rFonts w:ascii="Times New Roman" w:hAnsi="Times New Roman" w:cs="Times New Roman"/>
          <w:sz w:val="28"/>
        </w:rPr>
        <w:t>Разработаны и утверждены «Паспорт антитеррористической безопасности» и «Паспорт дорожной безопасности». Территория и здание детского сада находится под видеонаблюдением.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5D54">
        <w:rPr>
          <w:rFonts w:ascii="Times New Roman" w:hAnsi="Times New Roman" w:cs="Times New Roman"/>
          <w:sz w:val="28"/>
        </w:rPr>
        <w:t xml:space="preserve">Успешно осуществлялись тренировочные эвакуации воспитанников </w:t>
      </w:r>
      <w:proofErr w:type="gramStart"/>
      <w:r w:rsidRPr="00BD5D54">
        <w:rPr>
          <w:rFonts w:ascii="Times New Roman" w:hAnsi="Times New Roman" w:cs="Times New Roman"/>
          <w:sz w:val="28"/>
        </w:rPr>
        <w:t>согласно графика</w:t>
      </w:r>
      <w:proofErr w:type="gramEnd"/>
      <w:r w:rsidRPr="00BD5D54">
        <w:rPr>
          <w:rFonts w:ascii="Times New Roman" w:hAnsi="Times New Roman" w:cs="Times New Roman"/>
          <w:sz w:val="28"/>
        </w:rPr>
        <w:t>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5D54">
        <w:rPr>
          <w:rFonts w:ascii="Times New Roman" w:hAnsi="Times New Roman" w:cs="Times New Roman"/>
          <w:sz w:val="28"/>
        </w:rPr>
        <w:t>Соблюдались разработанные инструкции, постоянно поддерживалось в рабочем состоянии функционирование видеонаблюдения.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5D54">
        <w:rPr>
          <w:rFonts w:ascii="Times New Roman" w:hAnsi="Times New Roman" w:cs="Times New Roman"/>
          <w:sz w:val="28"/>
        </w:rPr>
        <w:t xml:space="preserve">Техническое состояние здания удовлетворительное.  На постоянном контроле были вопросы сохранности имущества. Деятельность МБДОУ была направлена на создание развивающей образовательной среды, которая представляет собой систему условий социализации и индивидуализации детей (ФГОС ДО 2.4.) с учетом проведенной оценки готовности к введению ФГОС </w:t>
      </w:r>
      <w:proofErr w:type="gramStart"/>
      <w:r w:rsidRPr="00BD5D54">
        <w:rPr>
          <w:rFonts w:ascii="Times New Roman" w:hAnsi="Times New Roman" w:cs="Times New Roman"/>
          <w:sz w:val="28"/>
        </w:rPr>
        <w:t>ДО</w:t>
      </w:r>
      <w:proofErr w:type="gramEnd"/>
      <w:r w:rsidRPr="00BD5D54">
        <w:rPr>
          <w:rFonts w:ascii="Times New Roman" w:hAnsi="Times New Roman" w:cs="Times New Roman"/>
          <w:sz w:val="28"/>
        </w:rPr>
        <w:t xml:space="preserve">. </w:t>
      </w:r>
    </w:p>
    <w:p w:rsidR="00BD5D54" w:rsidRPr="00BD5D54" w:rsidRDefault="00BD5D54" w:rsidP="00BD5D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BD5D54">
        <w:rPr>
          <w:rFonts w:ascii="Times New Roman" w:hAnsi="Times New Roman" w:cs="Times New Roman"/>
          <w:sz w:val="28"/>
        </w:rPr>
        <w:t xml:space="preserve">Вывод: В МБДОУ образовательная среда в целом соответствует ФГОС </w:t>
      </w:r>
      <w:proofErr w:type="gramStart"/>
      <w:r w:rsidRPr="00BD5D54">
        <w:rPr>
          <w:rFonts w:ascii="Times New Roman" w:hAnsi="Times New Roman" w:cs="Times New Roman"/>
          <w:sz w:val="28"/>
        </w:rPr>
        <w:t>ДО</w:t>
      </w:r>
      <w:proofErr w:type="gramEnd"/>
    </w:p>
    <w:p w:rsidR="00BD5D54" w:rsidRDefault="00BD5D54" w:rsidP="00BD5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174B4" w:rsidRDefault="00A174B4" w:rsidP="00BD5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174B4" w:rsidRDefault="00A174B4" w:rsidP="00BD5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174B4" w:rsidRDefault="00A174B4" w:rsidP="00BD5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174B4" w:rsidRDefault="00A174B4" w:rsidP="00BD5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174B4" w:rsidRDefault="00A174B4" w:rsidP="00BD5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174B4" w:rsidRDefault="00A174B4" w:rsidP="00BD5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D5D54" w:rsidRDefault="00BD5D54" w:rsidP="00BD5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5D54">
        <w:rPr>
          <w:rFonts w:ascii="Times New Roman" w:hAnsi="Times New Roman" w:cs="Times New Roman"/>
          <w:sz w:val="28"/>
        </w:rPr>
        <w:lastRenderedPageBreak/>
        <w:t xml:space="preserve">Перспективы и планы развития. </w:t>
      </w:r>
    </w:p>
    <w:p w:rsidR="00A174B4" w:rsidRDefault="00A174B4" w:rsidP="00BD5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0549B" w:rsidRDefault="0060549B" w:rsidP="00BD5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BD5D54" w:rsidRPr="00BD5D54">
        <w:rPr>
          <w:rFonts w:ascii="Times New Roman" w:hAnsi="Times New Roman" w:cs="Times New Roman"/>
          <w:sz w:val="28"/>
        </w:rPr>
        <w:t>Анализ работы педагогического коллектива свидетельствует о целенаправленной деятельности по реализации поставленных задач на 201</w:t>
      </w:r>
      <w:r w:rsidR="00BD5D54">
        <w:rPr>
          <w:rFonts w:ascii="Times New Roman" w:hAnsi="Times New Roman" w:cs="Times New Roman"/>
          <w:sz w:val="28"/>
        </w:rPr>
        <w:t>7</w:t>
      </w:r>
      <w:r w:rsidR="00BD5D54" w:rsidRPr="00BD5D54">
        <w:rPr>
          <w:rFonts w:ascii="Times New Roman" w:hAnsi="Times New Roman" w:cs="Times New Roman"/>
          <w:sz w:val="28"/>
        </w:rPr>
        <w:t>- 201</w:t>
      </w:r>
      <w:r w:rsidR="00BD5D54">
        <w:rPr>
          <w:rFonts w:ascii="Times New Roman" w:hAnsi="Times New Roman" w:cs="Times New Roman"/>
          <w:sz w:val="28"/>
        </w:rPr>
        <w:t>8</w:t>
      </w:r>
      <w:r w:rsidR="00BD5D54" w:rsidRPr="00BD5D54">
        <w:rPr>
          <w:rFonts w:ascii="Times New Roman" w:hAnsi="Times New Roman" w:cs="Times New Roman"/>
          <w:sz w:val="28"/>
        </w:rPr>
        <w:t xml:space="preserve"> год. На фоне достигнутых успехов в системе образовательной работы детского сада, нами были выявлены проблемы. </w:t>
      </w:r>
    </w:p>
    <w:p w:rsidR="00BD5D54" w:rsidRPr="00BD5D54" w:rsidRDefault="0060549B" w:rsidP="00BD5D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BD5D54" w:rsidRPr="00BD5D54">
        <w:rPr>
          <w:rFonts w:ascii="Times New Roman" w:hAnsi="Times New Roman" w:cs="Times New Roman"/>
          <w:sz w:val="28"/>
        </w:rPr>
        <w:t>В ходе проведённого анализа деятельности образовательного учреждения, исходя из возникших в учебном году проблем, педагогический коллектив определил следующие задачи на новый 201</w:t>
      </w:r>
      <w:r w:rsidR="00BD5D54">
        <w:rPr>
          <w:rFonts w:ascii="Times New Roman" w:hAnsi="Times New Roman" w:cs="Times New Roman"/>
          <w:sz w:val="28"/>
        </w:rPr>
        <w:t>8</w:t>
      </w:r>
      <w:r w:rsidR="00BD5D54" w:rsidRPr="00BD5D54">
        <w:rPr>
          <w:rFonts w:ascii="Times New Roman" w:hAnsi="Times New Roman" w:cs="Times New Roman"/>
          <w:sz w:val="28"/>
        </w:rPr>
        <w:t>-201</w:t>
      </w:r>
      <w:r w:rsidR="00BD5D54">
        <w:rPr>
          <w:rFonts w:ascii="Times New Roman" w:hAnsi="Times New Roman" w:cs="Times New Roman"/>
          <w:sz w:val="28"/>
        </w:rPr>
        <w:t>9</w:t>
      </w:r>
      <w:r w:rsidR="00BD5D54" w:rsidRPr="00BD5D54">
        <w:rPr>
          <w:rFonts w:ascii="Times New Roman" w:hAnsi="Times New Roman" w:cs="Times New Roman"/>
          <w:sz w:val="28"/>
        </w:rPr>
        <w:t xml:space="preserve"> учебный год:</w:t>
      </w:r>
    </w:p>
    <w:p w:rsidR="00D44059" w:rsidRDefault="00D44059">
      <w:pPr>
        <w:rPr>
          <w:rFonts w:ascii="Times New Roman" w:hAnsi="Times New Roman" w:cs="Times New Roman"/>
          <w:sz w:val="28"/>
        </w:rPr>
      </w:pPr>
    </w:p>
    <w:p w:rsidR="00FE0B9C" w:rsidRPr="00754978" w:rsidRDefault="00FE0B9C" w:rsidP="0053398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78">
        <w:rPr>
          <w:rFonts w:ascii="Times New Roman" w:hAnsi="Times New Roman" w:cs="Times New Roman"/>
          <w:sz w:val="28"/>
          <w:szCs w:val="28"/>
        </w:rPr>
        <w:t>1</w:t>
      </w:r>
      <w:r w:rsidR="00754978" w:rsidRPr="00754978">
        <w:rPr>
          <w:rFonts w:ascii="Times New Roman" w:hAnsi="Times New Roman" w:cs="Times New Roman"/>
          <w:sz w:val="28"/>
          <w:szCs w:val="28"/>
        </w:rPr>
        <w:t xml:space="preserve"> Формирование семейных ценностей у дошкольников, сохранение и укрепление здоровья </w:t>
      </w:r>
      <w:r w:rsidR="00233591" w:rsidRPr="00754978">
        <w:rPr>
          <w:rFonts w:ascii="Times New Roman" w:hAnsi="Times New Roman" w:cs="Times New Roman"/>
          <w:sz w:val="28"/>
          <w:szCs w:val="28"/>
        </w:rPr>
        <w:t>детей,</w:t>
      </w:r>
      <w:r w:rsidR="00754978" w:rsidRPr="00754978">
        <w:rPr>
          <w:rFonts w:ascii="Times New Roman" w:hAnsi="Times New Roman" w:cs="Times New Roman"/>
          <w:sz w:val="28"/>
          <w:szCs w:val="28"/>
        </w:rPr>
        <w:t xml:space="preserve"> </w:t>
      </w:r>
      <w:r w:rsidR="00233591">
        <w:rPr>
          <w:rFonts w:ascii="Times New Roman" w:hAnsi="Times New Roman" w:cs="Times New Roman"/>
          <w:sz w:val="28"/>
          <w:szCs w:val="28"/>
        </w:rPr>
        <w:t xml:space="preserve">и </w:t>
      </w:r>
      <w:r w:rsidR="00754978" w:rsidRPr="00754978">
        <w:rPr>
          <w:rFonts w:ascii="Times New Roman" w:hAnsi="Times New Roman" w:cs="Times New Roman"/>
          <w:sz w:val="28"/>
          <w:szCs w:val="28"/>
        </w:rPr>
        <w:t>их физического развития через совместную деятельность с семьями воспитанников</w:t>
      </w:r>
    </w:p>
    <w:p w:rsidR="00754978" w:rsidRDefault="00FE0B9C" w:rsidP="0053398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FE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музейную педагогику как средство</w:t>
      </w:r>
      <w:r w:rsidR="004E6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</w:t>
      </w:r>
      <w:proofErr w:type="gramStart"/>
      <w:r w:rsidR="004E6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4E6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эстетического</w:t>
      </w:r>
      <w:r w:rsidRPr="00FE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0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4E6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патриотического воспитания</w:t>
      </w:r>
      <w:r w:rsidR="00AC0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 w:rsidR="000C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</w:t>
      </w:r>
      <w:r w:rsidR="000C48F6" w:rsidRPr="000C48F6">
        <w:rPr>
          <w:rFonts w:ascii="Times New Roman" w:hAnsi="Times New Roman" w:cs="Times New Roman"/>
          <w:sz w:val="28"/>
        </w:rPr>
        <w:t>ознакомлени</w:t>
      </w:r>
      <w:r w:rsidR="000C48F6">
        <w:rPr>
          <w:rFonts w:ascii="Times New Roman" w:hAnsi="Times New Roman" w:cs="Times New Roman"/>
          <w:sz w:val="28"/>
        </w:rPr>
        <w:t>е</w:t>
      </w:r>
      <w:r w:rsidR="000C48F6" w:rsidRPr="000C48F6">
        <w:rPr>
          <w:rFonts w:ascii="Times New Roman" w:hAnsi="Times New Roman" w:cs="Times New Roman"/>
          <w:sz w:val="28"/>
        </w:rPr>
        <w:t xml:space="preserve"> дошкольников с окружающим и социальной действительностью</w:t>
      </w:r>
      <w:r w:rsidR="004E677A">
        <w:rPr>
          <w:rFonts w:ascii="Times New Roman" w:hAnsi="Times New Roman" w:cs="Times New Roman"/>
          <w:sz w:val="28"/>
        </w:rPr>
        <w:t>.</w:t>
      </w:r>
    </w:p>
    <w:p w:rsidR="00B708A0" w:rsidRDefault="00FE0B9C" w:rsidP="00FE0B9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E0B9C">
        <w:rPr>
          <w:rFonts w:ascii="Times New Roman" w:hAnsi="Times New Roman" w:cs="Times New Roman"/>
          <w:sz w:val="28"/>
          <w:szCs w:val="28"/>
        </w:rPr>
        <w:t>3</w:t>
      </w:r>
      <w:r w:rsidR="004E677A">
        <w:rPr>
          <w:rFonts w:ascii="Times New Roman" w:hAnsi="Times New Roman" w:cs="Times New Roman"/>
          <w:sz w:val="28"/>
          <w:szCs w:val="28"/>
        </w:rPr>
        <w:t xml:space="preserve">. Оптимизировать систему работы ДОУ по обеспечению безопасности воспитанников при помощи расширения содержания </w:t>
      </w:r>
      <w:proofErr w:type="spellStart"/>
      <w:r w:rsidR="004E677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4E677A">
        <w:rPr>
          <w:rFonts w:ascii="Times New Roman" w:hAnsi="Times New Roman" w:cs="Times New Roman"/>
          <w:sz w:val="28"/>
          <w:szCs w:val="28"/>
        </w:rPr>
        <w:t xml:space="preserve"> – образовательного процесса по ознакомлению детей с ПДД через реализацию программы «Приключения </w:t>
      </w:r>
      <w:proofErr w:type="spellStart"/>
      <w:r w:rsidR="004E677A">
        <w:rPr>
          <w:rFonts w:ascii="Times New Roman" w:hAnsi="Times New Roman" w:cs="Times New Roman"/>
          <w:sz w:val="28"/>
          <w:szCs w:val="28"/>
        </w:rPr>
        <w:t>Светофорика</w:t>
      </w:r>
      <w:proofErr w:type="spellEnd"/>
      <w:r w:rsidR="004E677A">
        <w:rPr>
          <w:rFonts w:ascii="Times New Roman" w:hAnsi="Times New Roman" w:cs="Times New Roman"/>
          <w:sz w:val="28"/>
          <w:szCs w:val="28"/>
        </w:rPr>
        <w:t>»</w:t>
      </w:r>
      <w:r w:rsidR="000C48F6" w:rsidRPr="000C48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8B8" w:rsidRPr="004A18B8" w:rsidRDefault="00A70F73" w:rsidP="0053398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0549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Совершенствовать работу по развитию связной речи детей посредством театральной деятельности</w:t>
      </w:r>
    </w:p>
    <w:p w:rsidR="00FE0B9C" w:rsidRDefault="00FE0B9C" w:rsidP="004A18B8">
      <w:pPr>
        <w:shd w:val="clear" w:color="auto" w:fill="FFFFFF"/>
        <w:rPr>
          <w:rFonts w:ascii="Times New Roman" w:hAnsi="Times New Roman" w:cs="Times New Roman"/>
          <w:sz w:val="28"/>
        </w:rPr>
      </w:pPr>
    </w:p>
    <w:p w:rsidR="00FD373C" w:rsidRDefault="00FD373C" w:rsidP="004A18B8">
      <w:pPr>
        <w:shd w:val="clear" w:color="auto" w:fill="FFFFFF"/>
        <w:rPr>
          <w:rFonts w:ascii="Times New Roman" w:hAnsi="Times New Roman" w:cs="Times New Roman"/>
          <w:sz w:val="28"/>
        </w:rPr>
      </w:pPr>
    </w:p>
    <w:p w:rsidR="00FD373C" w:rsidRDefault="00FD373C" w:rsidP="004A18B8">
      <w:pPr>
        <w:shd w:val="clear" w:color="auto" w:fill="FFFFFF"/>
        <w:rPr>
          <w:rFonts w:ascii="Times New Roman" w:hAnsi="Times New Roman" w:cs="Times New Roman"/>
          <w:sz w:val="28"/>
        </w:rPr>
      </w:pPr>
    </w:p>
    <w:p w:rsidR="00FD373C" w:rsidRDefault="00FD373C" w:rsidP="004A18B8">
      <w:pPr>
        <w:shd w:val="clear" w:color="auto" w:fill="FFFFFF"/>
        <w:rPr>
          <w:rFonts w:ascii="Times New Roman" w:hAnsi="Times New Roman" w:cs="Times New Roman"/>
          <w:sz w:val="28"/>
        </w:rPr>
      </w:pPr>
    </w:p>
    <w:p w:rsidR="00A174B4" w:rsidRDefault="00A174B4" w:rsidP="004A18B8">
      <w:pPr>
        <w:shd w:val="clear" w:color="auto" w:fill="FFFFFF"/>
        <w:rPr>
          <w:rFonts w:ascii="Times New Roman" w:hAnsi="Times New Roman" w:cs="Times New Roman"/>
          <w:sz w:val="28"/>
        </w:rPr>
      </w:pPr>
    </w:p>
    <w:p w:rsidR="00A174B4" w:rsidRDefault="00A174B4" w:rsidP="004A18B8">
      <w:pPr>
        <w:shd w:val="clear" w:color="auto" w:fill="FFFFFF"/>
        <w:rPr>
          <w:rFonts w:ascii="Times New Roman" w:hAnsi="Times New Roman" w:cs="Times New Roman"/>
          <w:sz w:val="28"/>
        </w:rPr>
      </w:pPr>
    </w:p>
    <w:p w:rsidR="00A174B4" w:rsidRDefault="00A174B4" w:rsidP="004A18B8">
      <w:pPr>
        <w:shd w:val="clear" w:color="auto" w:fill="FFFFFF"/>
        <w:rPr>
          <w:rFonts w:ascii="Times New Roman" w:hAnsi="Times New Roman" w:cs="Times New Roman"/>
          <w:sz w:val="28"/>
        </w:rPr>
      </w:pPr>
    </w:p>
    <w:p w:rsidR="00A174B4" w:rsidRDefault="00A174B4" w:rsidP="004A18B8">
      <w:pPr>
        <w:shd w:val="clear" w:color="auto" w:fill="FFFFFF"/>
        <w:rPr>
          <w:rFonts w:ascii="Times New Roman" w:hAnsi="Times New Roman" w:cs="Times New Roman"/>
          <w:sz w:val="28"/>
        </w:rPr>
      </w:pPr>
    </w:p>
    <w:p w:rsidR="00FD373C" w:rsidRDefault="00FD373C" w:rsidP="004A18B8">
      <w:pPr>
        <w:shd w:val="clear" w:color="auto" w:fill="FFFFFF"/>
        <w:rPr>
          <w:rFonts w:ascii="Times New Roman" w:hAnsi="Times New Roman" w:cs="Times New Roman"/>
          <w:sz w:val="28"/>
        </w:rPr>
      </w:pPr>
    </w:p>
    <w:p w:rsidR="00FD373C" w:rsidRPr="00FD373C" w:rsidRDefault="00FD373C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D373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2</w:t>
      </w:r>
      <w:r w:rsidRPr="00FD373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. </w:t>
      </w:r>
      <w:r w:rsidRPr="00FD373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Планирование деятельности Муниципального бюджетного дошкольного образовательного  учреждения «Центр развития ребенка – детский сад № 84» на 2018 – 2019 учебный год.</w:t>
      </w:r>
    </w:p>
    <w:p w:rsidR="00FD373C" w:rsidRPr="00FD373C" w:rsidRDefault="00FD373C" w:rsidP="00FD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D373C" w:rsidRPr="00FD373C" w:rsidRDefault="00FD373C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</w:t>
      </w:r>
      <w:r w:rsidRPr="00FD3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здоровья и здорового образа жизни, охраны и укрепления физического и психического здоровья детей, в том числе их эмоционального благополучия</w:t>
      </w:r>
      <w:r w:rsidRPr="00FD3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373C" w:rsidRPr="00FD373C" w:rsidRDefault="00FD373C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3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Цели:  </w:t>
      </w:r>
    </w:p>
    <w:p w:rsidR="00FD373C" w:rsidRPr="00FD373C" w:rsidRDefault="00FD373C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3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• </w:t>
      </w:r>
      <w:r w:rsidRPr="00FD3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качественное сопровождение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 (ФГОС ДО 1.6.6.); </w:t>
      </w:r>
    </w:p>
    <w:p w:rsidR="00FD373C" w:rsidRPr="00FD373C" w:rsidRDefault="00FD373C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3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• создание социальной ситуации развития для участников образовательных отношений, включая создание образовательной среды, которая: </w:t>
      </w:r>
    </w:p>
    <w:p w:rsidR="00FD373C" w:rsidRPr="00FD373C" w:rsidRDefault="00FD373C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3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• гарантирует охрану и укрепление физического и психического здоровья детей; </w:t>
      </w:r>
    </w:p>
    <w:p w:rsidR="00FD373C" w:rsidRPr="00FD373C" w:rsidRDefault="00FD373C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3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• обеспечивает эмоциональное благополучие детей (ФГОС ДО 3.1.) </w:t>
      </w:r>
    </w:p>
    <w:p w:rsidR="00FD373C" w:rsidRPr="00FD373C" w:rsidRDefault="00FD373C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3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создание достаточных материально-технических условий реализации основной образовательной программы включающих в себя  требования, определяемые в соответствии с санитарно-эпидемиологическими правилами и нормативами (ФГОС ДО 3.5.1).</w:t>
      </w:r>
    </w:p>
    <w:p w:rsidR="00FD373C" w:rsidRPr="00FD373C" w:rsidRDefault="00FD373C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373C" w:rsidRPr="00FD373C" w:rsidRDefault="00FD373C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3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2.1.1.Улучшение качества медицинского обслуживания (ФГОС ДО п.3.5, п.п.1)</w:t>
      </w:r>
      <w:r w:rsidRPr="00FD3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7"/>
        <w:tblpPr w:leftFromText="180" w:rightFromText="180" w:vertAnchor="text" w:horzAnchor="margin" w:tblpXSpec="center" w:tblpY="225"/>
        <w:tblW w:w="10914" w:type="dxa"/>
        <w:tblLayout w:type="fixed"/>
        <w:tblLook w:val="04A0" w:firstRow="1" w:lastRow="0" w:firstColumn="1" w:lastColumn="0" w:noHBand="0" w:noVBand="1"/>
      </w:tblPr>
      <w:tblGrid>
        <w:gridCol w:w="630"/>
        <w:gridCol w:w="4621"/>
        <w:gridCol w:w="1695"/>
        <w:gridCol w:w="1842"/>
        <w:gridCol w:w="2126"/>
      </w:tblGrid>
      <w:tr w:rsidR="00FD373C" w:rsidRPr="00FD373C" w:rsidTr="00FD373C">
        <w:tc>
          <w:tcPr>
            <w:tcW w:w="630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21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695" w:type="dxa"/>
          </w:tcPr>
          <w:p w:rsidR="00FD373C" w:rsidRPr="00FD373C" w:rsidRDefault="00FD373C" w:rsidP="00FD3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  <w:p w:rsidR="00FD373C" w:rsidRPr="00FD373C" w:rsidRDefault="00FD373C" w:rsidP="00FD3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FD373C" w:rsidRPr="00FD373C" w:rsidRDefault="00FD373C" w:rsidP="00FD3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126" w:type="dxa"/>
          </w:tcPr>
          <w:p w:rsidR="00FD373C" w:rsidRPr="00FD373C" w:rsidRDefault="00FD373C" w:rsidP="00FD3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</w:t>
            </w:r>
          </w:p>
        </w:tc>
      </w:tr>
      <w:tr w:rsidR="00FD373C" w:rsidRPr="00FD373C" w:rsidTr="00FD373C">
        <w:tc>
          <w:tcPr>
            <w:tcW w:w="630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21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Медицинский осмотр детей специалистами </w:t>
            </w:r>
          </w:p>
        </w:tc>
        <w:tc>
          <w:tcPr>
            <w:tcW w:w="1695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плану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Врач 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медсестра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Журнал осмотра</w:t>
            </w:r>
          </w:p>
        </w:tc>
      </w:tr>
      <w:tr w:rsidR="00FD373C" w:rsidRPr="00FD373C" w:rsidTr="00FD373C">
        <w:tc>
          <w:tcPr>
            <w:tcW w:w="630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21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Оптимизация режима (создание комфортного режима в адаптационный период)</w:t>
            </w:r>
          </w:p>
        </w:tc>
        <w:tc>
          <w:tcPr>
            <w:tcW w:w="1695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2126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Оперативный контроль</w:t>
            </w:r>
          </w:p>
        </w:tc>
      </w:tr>
      <w:tr w:rsidR="00FD373C" w:rsidRPr="00FD373C" w:rsidTr="00FD373C">
        <w:tc>
          <w:tcPr>
            <w:tcW w:w="630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21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рациональной двигательной активности</w:t>
            </w:r>
          </w:p>
        </w:tc>
        <w:tc>
          <w:tcPr>
            <w:tcW w:w="1695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постоянно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Инструктор по физической культуре</w:t>
            </w:r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воспитатели</w:t>
            </w:r>
          </w:p>
        </w:tc>
        <w:tc>
          <w:tcPr>
            <w:tcW w:w="2126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</w:tr>
      <w:tr w:rsidR="00FD373C" w:rsidRPr="00FD373C" w:rsidTr="00FD373C">
        <w:tc>
          <w:tcPr>
            <w:tcW w:w="630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21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Профилактика гриппа</w:t>
            </w:r>
          </w:p>
        </w:tc>
        <w:tc>
          <w:tcPr>
            <w:tcW w:w="1695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Весна, осень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 сестра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126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Оперативный контроль (заведующий)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Журнал вакцинации</w:t>
            </w:r>
          </w:p>
        </w:tc>
      </w:tr>
      <w:tr w:rsidR="00FD373C" w:rsidRPr="00FD373C" w:rsidTr="00FD373C">
        <w:tc>
          <w:tcPr>
            <w:tcW w:w="630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21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Регулировка температурного </w:t>
            </w: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режима в группах</w:t>
            </w:r>
          </w:p>
        </w:tc>
        <w:tc>
          <w:tcPr>
            <w:tcW w:w="1695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1842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медсестра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  <w:tc>
          <w:tcPr>
            <w:tcW w:w="2126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Оперативный </w:t>
            </w: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контроль</w:t>
            </w:r>
          </w:p>
        </w:tc>
      </w:tr>
      <w:tr w:rsidR="00FD373C" w:rsidRPr="00FD373C" w:rsidTr="00FD373C">
        <w:tc>
          <w:tcPr>
            <w:tcW w:w="630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4621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одеждой детей на прогулке </w:t>
            </w:r>
          </w:p>
        </w:tc>
        <w:tc>
          <w:tcPr>
            <w:tcW w:w="1695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42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126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Оперативный контроль</w:t>
            </w:r>
          </w:p>
        </w:tc>
      </w:tr>
      <w:tr w:rsidR="00FD373C" w:rsidRPr="00FD373C" w:rsidTr="00FD373C">
        <w:tc>
          <w:tcPr>
            <w:tcW w:w="630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621" w:type="dxa"/>
          </w:tcPr>
          <w:p w:rsidR="00F24EF5" w:rsidRDefault="00F24EF5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Анализ посещаемости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Анализ заболеваемости</w:t>
            </w:r>
          </w:p>
        </w:tc>
        <w:tc>
          <w:tcPr>
            <w:tcW w:w="1695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842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Врач, 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медсестра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126" w:type="dxa"/>
          </w:tcPr>
          <w:p w:rsid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Отчет на совещаниях при заведующей</w:t>
            </w:r>
          </w:p>
          <w:p w:rsidR="00F24EF5" w:rsidRPr="00FD373C" w:rsidRDefault="00F24EF5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Отчет в УО</w:t>
            </w:r>
          </w:p>
        </w:tc>
      </w:tr>
      <w:tr w:rsidR="00FD373C" w:rsidRPr="00FD373C" w:rsidTr="00FD373C">
        <w:tc>
          <w:tcPr>
            <w:tcW w:w="630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621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антропометрических обследований</w:t>
            </w:r>
          </w:p>
        </w:tc>
        <w:tc>
          <w:tcPr>
            <w:tcW w:w="1695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842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 сестра</w:t>
            </w:r>
          </w:p>
        </w:tc>
        <w:tc>
          <w:tcPr>
            <w:tcW w:w="2126" w:type="dxa"/>
          </w:tcPr>
          <w:p w:rsidR="00FD373C" w:rsidRPr="00FD373C" w:rsidRDefault="00FD373C" w:rsidP="00F24EF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Журнал </w:t>
            </w:r>
            <w:r w:rsidR="00F24E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регистрации обследования</w:t>
            </w:r>
          </w:p>
        </w:tc>
      </w:tr>
      <w:tr w:rsidR="00FD373C" w:rsidRPr="00FD373C" w:rsidTr="00FD373C">
        <w:tc>
          <w:tcPr>
            <w:tcW w:w="630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621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Профилактические прививки</w:t>
            </w:r>
          </w:p>
        </w:tc>
        <w:tc>
          <w:tcPr>
            <w:tcW w:w="1695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842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Врач, 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медсестра</w:t>
            </w:r>
          </w:p>
        </w:tc>
        <w:tc>
          <w:tcPr>
            <w:tcW w:w="2126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Журнал вакцинации</w:t>
            </w:r>
          </w:p>
        </w:tc>
      </w:tr>
      <w:tr w:rsidR="00FD373C" w:rsidRPr="00FD373C" w:rsidTr="00FD373C">
        <w:tc>
          <w:tcPr>
            <w:tcW w:w="630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10. </w:t>
            </w:r>
          </w:p>
        </w:tc>
        <w:tc>
          <w:tcPr>
            <w:tcW w:w="4621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Пропаганда ЗОЖ и методов оздоровления среди воспитанников и их родителей и сотрудников ДОО</w:t>
            </w:r>
          </w:p>
        </w:tc>
        <w:tc>
          <w:tcPr>
            <w:tcW w:w="1695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1842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 сестра, воспитатели, инструктор по физкультуре</w:t>
            </w:r>
          </w:p>
        </w:tc>
        <w:tc>
          <w:tcPr>
            <w:tcW w:w="2126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Материалы консультаций</w:t>
            </w:r>
          </w:p>
        </w:tc>
      </w:tr>
      <w:tr w:rsidR="00FD373C" w:rsidRPr="00FD373C" w:rsidTr="00FD373C">
        <w:tc>
          <w:tcPr>
            <w:tcW w:w="630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621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Инструктажи по профилактике ОРЗ, ОРВИ, гриппа и </w:t>
            </w:r>
            <w:proofErr w:type="spellStart"/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</w:t>
            </w:r>
            <w:proofErr w:type="spellEnd"/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 обслуживающим персоналом, педагогами</w:t>
            </w:r>
          </w:p>
        </w:tc>
        <w:tc>
          <w:tcPr>
            <w:tcW w:w="1695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 необходимости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 сестра</w:t>
            </w:r>
          </w:p>
        </w:tc>
        <w:tc>
          <w:tcPr>
            <w:tcW w:w="2126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Журнал инструктажей</w:t>
            </w:r>
          </w:p>
        </w:tc>
      </w:tr>
      <w:tr w:rsidR="00FD373C" w:rsidRPr="00FD373C" w:rsidTr="00FD373C">
        <w:tc>
          <w:tcPr>
            <w:tcW w:w="630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621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Организация </w:t>
            </w: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здоровьесберегающей</w:t>
            </w:r>
            <w:proofErr w:type="spell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среды в ДОО</w:t>
            </w:r>
          </w:p>
        </w:tc>
        <w:tc>
          <w:tcPr>
            <w:tcW w:w="1695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42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 сестра, воспитатели, инструктор по физкультуре</w:t>
            </w:r>
          </w:p>
        </w:tc>
        <w:tc>
          <w:tcPr>
            <w:tcW w:w="2126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Оперативный конт</w:t>
            </w:r>
            <w:r w:rsidR="00F10E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оль</w:t>
            </w:r>
          </w:p>
        </w:tc>
      </w:tr>
      <w:tr w:rsidR="00FD373C" w:rsidRPr="00FD373C" w:rsidTr="00FD373C">
        <w:tc>
          <w:tcPr>
            <w:tcW w:w="630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621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Ведение  «Тетрадей здоровья»</w:t>
            </w:r>
          </w:p>
        </w:tc>
        <w:tc>
          <w:tcPr>
            <w:tcW w:w="1695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42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 сестра</w:t>
            </w:r>
          </w:p>
        </w:tc>
        <w:tc>
          <w:tcPr>
            <w:tcW w:w="2126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D373C" w:rsidRPr="00FD373C" w:rsidTr="00FD373C">
        <w:tc>
          <w:tcPr>
            <w:tcW w:w="630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621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противоэпидемических мероприятий при вспышках ОРВИ, гриппа и других инфекционных мероприятий</w:t>
            </w:r>
          </w:p>
        </w:tc>
        <w:tc>
          <w:tcPr>
            <w:tcW w:w="1695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 необходимости</w:t>
            </w:r>
          </w:p>
        </w:tc>
        <w:tc>
          <w:tcPr>
            <w:tcW w:w="1842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 сестра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Совещание при заведующей, </w:t>
            </w: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</w:t>
            </w:r>
            <w:proofErr w:type="spell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час</w:t>
            </w:r>
          </w:p>
        </w:tc>
      </w:tr>
      <w:tr w:rsidR="00FD373C" w:rsidRPr="00FD373C" w:rsidTr="00FD373C">
        <w:tc>
          <w:tcPr>
            <w:tcW w:w="630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621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Контроль: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медико – педагогический контроль физического развития и физической подготовленности детей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проведение прогулок и </w:t>
            </w:r>
            <w:r w:rsidR="00F24E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физических занятий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санитарно – гигиеническое состояние групп и помещений ДОУ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Ежемесячно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  <w:p w:rsidR="00FD373C" w:rsidRPr="00FD373C" w:rsidRDefault="00FD373C" w:rsidP="00FD373C">
            <w:pPr>
              <w:ind w:left="-108" w:right="-1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 заведующий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 сестра</w:t>
            </w:r>
          </w:p>
        </w:tc>
        <w:tc>
          <w:tcPr>
            <w:tcW w:w="2126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Справка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4307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Оперативный контроль</w:t>
            </w:r>
          </w:p>
          <w:p w:rsidR="009B4307" w:rsidRDefault="00F24EF5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Тетрадь журнала</w:t>
            </w:r>
          </w:p>
          <w:p w:rsidR="00FD373C" w:rsidRPr="00FD373C" w:rsidRDefault="00F24EF5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контроля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FD373C" w:rsidRPr="00FD373C" w:rsidRDefault="00FD373C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373C" w:rsidRPr="00FD373C" w:rsidRDefault="00FD373C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3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2.1.2. Система рационального питания</w:t>
      </w:r>
    </w:p>
    <w:p w:rsidR="00FD373C" w:rsidRPr="00FD373C" w:rsidRDefault="00FD373C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10875" w:type="dxa"/>
        <w:tblInd w:w="-771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750"/>
        <w:gridCol w:w="1794"/>
        <w:gridCol w:w="2086"/>
      </w:tblGrid>
      <w:tr w:rsidR="00FD373C" w:rsidRPr="00FD373C" w:rsidTr="00892AD7">
        <w:tc>
          <w:tcPr>
            <w:tcW w:w="567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8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750" w:type="dxa"/>
          </w:tcPr>
          <w:p w:rsidR="00FD373C" w:rsidRPr="00FD373C" w:rsidRDefault="00FD373C" w:rsidP="00FD3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  <w:p w:rsidR="00FD373C" w:rsidRPr="00FD373C" w:rsidRDefault="00FD373C" w:rsidP="00FD3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94" w:type="dxa"/>
          </w:tcPr>
          <w:p w:rsidR="00FD373C" w:rsidRPr="00FD373C" w:rsidRDefault="00FD373C" w:rsidP="00FD3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086" w:type="dxa"/>
          </w:tcPr>
          <w:p w:rsidR="00FD373C" w:rsidRPr="00FD373C" w:rsidRDefault="00FD373C" w:rsidP="00FD3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</w:t>
            </w:r>
          </w:p>
        </w:tc>
      </w:tr>
      <w:tr w:rsidR="00FD373C" w:rsidRPr="00FD373C" w:rsidTr="00892AD7">
        <w:tc>
          <w:tcPr>
            <w:tcW w:w="567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8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Производственное совещание по вопросам организации питания детей</w:t>
            </w:r>
          </w:p>
        </w:tc>
        <w:tc>
          <w:tcPr>
            <w:tcW w:w="1750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декабрь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 сестра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кладовщик, повар</w:t>
            </w:r>
          </w:p>
        </w:tc>
        <w:tc>
          <w:tcPr>
            <w:tcW w:w="1794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 сестра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кладовщик, повар</w:t>
            </w:r>
          </w:p>
        </w:tc>
        <w:tc>
          <w:tcPr>
            <w:tcW w:w="2086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Реализация рекомендаций</w:t>
            </w:r>
          </w:p>
        </w:tc>
      </w:tr>
      <w:tr w:rsidR="00F24EF5" w:rsidRPr="00FD373C" w:rsidTr="00892AD7">
        <w:tc>
          <w:tcPr>
            <w:tcW w:w="567" w:type="dxa"/>
          </w:tcPr>
          <w:p w:rsidR="00F24EF5" w:rsidRPr="00FD373C" w:rsidRDefault="00F24EF5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8" w:type="dxa"/>
          </w:tcPr>
          <w:p w:rsidR="00F24EF5" w:rsidRPr="00FD373C" w:rsidRDefault="00F24EF5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Составление меню, ведение учета складских остатков при помощи ИАС</w:t>
            </w:r>
          </w:p>
        </w:tc>
        <w:tc>
          <w:tcPr>
            <w:tcW w:w="1750" w:type="dxa"/>
          </w:tcPr>
          <w:p w:rsidR="00F24EF5" w:rsidRPr="00FD373C" w:rsidRDefault="00F24EF5" w:rsidP="00F24EF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94" w:type="dxa"/>
          </w:tcPr>
          <w:p w:rsidR="00F24EF5" w:rsidRDefault="00F24EF5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 сестра</w:t>
            </w:r>
          </w:p>
          <w:p w:rsidR="00F24EF5" w:rsidRPr="00FD373C" w:rsidRDefault="00F24EF5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2086" w:type="dxa"/>
          </w:tcPr>
          <w:p w:rsidR="00F24EF5" w:rsidRPr="00FD373C" w:rsidRDefault="00F24EF5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Мен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раскладка</w:t>
            </w:r>
          </w:p>
        </w:tc>
      </w:tr>
      <w:tr w:rsidR="00FD373C" w:rsidRPr="00FD373C" w:rsidTr="00892AD7">
        <w:tc>
          <w:tcPr>
            <w:tcW w:w="567" w:type="dxa"/>
          </w:tcPr>
          <w:p w:rsidR="00FD373C" w:rsidRPr="00FD373C" w:rsidRDefault="00F24EF5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FD373C"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Выполнение 10-ти дневного меню</w:t>
            </w:r>
          </w:p>
        </w:tc>
        <w:tc>
          <w:tcPr>
            <w:tcW w:w="1750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94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 сестра</w:t>
            </w:r>
          </w:p>
        </w:tc>
        <w:tc>
          <w:tcPr>
            <w:tcW w:w="2086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Совещание при заведующей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Анализ выполнения норм питания</w:t>
            </w:r>
          </w:p>
        </w:tc>
      </w:tr>
      <w:tr w:rsidR="00FD373C" w:rsidRPr="00FD373C" w:rsidTr="00892AD7">
        <w:tc>
          <w:tcPr>
            <w:tcW w:w="567" w:type="dxa"/>
          </w:tcPr>
          <w:p w:rsidR="00FD373C" w:rsidRPr="00FD373C" w:rsidRDefault="00F24EF5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FD373C"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Выполнение норм закладки продуктов, выхода блюд, </w:t>
            </w:r>
            <w:r w:rsidR="00EC7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ее качество, </w:t>
            </w: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раздачи готовой продукции с пищеблока</w:t>
            </w:r>
          </w:p>
        </w:tc>
        <w:tc>
          <w:tcPr>
            <w:tcW w:w="1750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94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 сестра</w:t>
            </w:r>
          </w:p>
        </w:tc>
        <w:tc>
          <w:tcPr>
            <w:tcW w:w="2086" w:type="dxa"/>
          </w:tcPr>
          <w:p w:rsidR="00FD373C" w:rsidRPr="00FD373C" w:rsidRDefault="00F24EF5" w:rsidP="00F24EF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Результаты </w:t>
            </w:r>
            <w:r w:rsidR="00FD373C"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</w:p>
        </w:tc>
      </w:tr>
      <w:tr w:rsidR="00FD373C" w:rsidRPr="00FD373C" w:rsidTr="00892AD7">
        <w:tc>
          <w:tcPr>
            <w:tcW w:w="567" w:type="dxa"/>
          </w:tcPr>
          <w:p w:rsidR="00FD373C" w:rsidRPr="00FD373C" w:rsidRDefault="00F24EF5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Витаминизация 3-го блюда</w:t>
            </w:r>
          </w:p>
        </w:tc>
        <w:tc>
          <w:tcPr>
            <w:tcW w:w="1750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94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 сестра</w:t>
            </w:r>
          </w:p>
        </w:tc>
        <w:tc>
          <w:tcPr>
            <w:tcW w:w="2086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Журнал закладки продуктов</w:t>
            </w:r>
          </w:p>
        </w:tc>
      </w:tr>
      <w:tr w:rsidR="00FD373C" w:rsidRPr="00FD373C" w:rsidTr="00892AD7">
        <w:tc>
          <w:tcPr>
            <w:tcW w:w="567" w:type="dxa"/>
          </w:tcPr>
          <w:p w:rsidR="00FD373C" w:rsidRPr="00FD373C" w:rsidRDefault="00F24EF5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FD373C"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Увеличение объема овощей и фруктов в рационе питания детей в летний оздоровительный период</w:t>
            </w:r>
          </w:p>
        </w:tc>
        <w:tc>
          <w:tcPr>
            <w:tcW w:w="1750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ЛОП</w:t>
            </w:r>
          </w:p>
        </w:tc>
        <w:tc>
          <w:tcPr>
            <w:tcW w:w="1794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медсестра</w:t>
            </w:r>
          </w:p>
        </w:tc>
        <w:tc>
          <w:tcPr>
            <w:tcW w:w="2086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Журнал закладки продуктов</w:t>
            </w:r>
          </w:p>
        </w:tc>
      </w:tr>
      <w:tr w:rsidR="00FD373C" w:rsidRPr="00FD373C" w:rsidTr="00892AD7">
        <w:trPr>
          <w:trHeight w:val="630"/>
        </w:trPr>
        <w:tc>
          <w:tcPr>
            <w:tcW w:w="567" w:type="dxa"/>
          </w:tcPr>
          <w:p w:rsidR="00FD373C" w:rsidRPr="00FD373C" w:rsidRDefault="00F24EF5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FD373C"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организацией  питания в группах</w:t>
            </w:r>
          </w:p>
        </w:tc>
        <w:tc>
          <w:tcPr>
            <w:tcW w:w="1750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94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 сестра</w:t>
            </w:r>
          </w:p>
        </w:tc>
        <w:tc>
          <w:tcPr>
            <w:tcW w:w="2086" w:type="dxa"/>
          </w:tcPr>
          <w:p w:rsidR="00FD373C" w:rsidRPr="00FD373C" w:rsidRDefault="00FD373C" w:rsidP="00EC78A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Оперативный  контроль</w:t>
            </w:r>
          </w:p>
        </w:tc>
      </w:tr>
      <w:tr w:rsidR="00FD373C" w:rsidRPr="00FD373C" w:rsidTr="00892AD7">
        <w:trPr>
          <w:trHeight w:val="317"/>
        </w:trPr>
        <w:tc>
          <w:tcPr>
            <w:tcW w:w="567" w:type="dxa"/>
          </w:tcPr>
          <w:p w:rsidR="00FD373C" w:rsidRPr="00FD373C" w:rsidRDefault="00F24EF5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="00FD373C"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соблюдением питьевого режима</w:t>
            </w:r>
          </w:p>
        </w:tc>
        <w:tc>
          <w:tcPr>
            <w:tcW w:w="1750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94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медсестра</w:t>
            </w:r>
          </w:p>
        </w:tc>
        <w:tc>
          <w:tcPr>
            <w:tcW w:w="2086" w:type="dxa"/>
          </w:tcPr>
          <w:p w:rsidR="00FD373C" w:rsidRPr="00FD373C" w:rsidRDefault="00EC78AC" w:rsidP="00EC78A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Оперативный контроль</w:t>
            </w:r>
          </w:p>
        </w:tc>
      </w:tr>
      <w:tr w:rsidR="00FD373C" w:rsidRPr="00FD373C" w:rsidTr="00892AD7">
        <w:trPr>
          <w:trHeight w:val="945"/>
        </w:trPr>
        <w:tc>
          <w:tcPr>
            <w:tcW w:w="567" w:type="dxa"/>
          </w:tcPr>
          <w:p w:rsidR="00FD373C" w:rsidRPr="00FD373C" w:rsidRDefault="00F24EF5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  <w:r w:rsidR="00FD373C"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за санитарно – гигиеническим состоянием пищеблока, исправность оборудования</w:t>
            </w:r>
          </w:p>
        </w:tc>
        <w:tc>
          <w:tcPr>
            <w:tcW w:w="1750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94" w:type="dxa"/>
          </w:tcPr>
          <w:p w:rsidR="00FD373C" w:rsidRPr="00FD373C" w:rsidRDefault="00FD373C" w:rsidP="00FD373C">
            <w:pPr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 сестра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86" w:type="dxa"/>
          </w:tcPr>
          <w:p w:rsidR="00FD373C" w:rsidRPr="00FD373C" w:rsidRDefault="00EC78AC" w:rsidP="00EC78A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Результаты контроля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D373C" w:rsidRPr="00FD373C" w:rsidTr="00892AD7">
        <w:trPr>
          <w:trHeight w:val="990"/>
        </w:trPr>
        <w:tc>
          <w:tcPr>
            <w:tcW w:w="567" w:type="dxa"/>
          </w:tcPr>
          <w:p w:rsidR="00FD373C" w:rsidRPr="00FD373C" w:rsidRDefault="00FD373C" w:rsidP="00F24EF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F24E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сроками реализации скоропортящихся продуктов, за соблюдением калорийности пищи </w:t>
            </w:r>
          </w:p>
        </w:tc>
        <w:tc>
          <w:tcPr>
            <w:tcW w:w="1750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1794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 сестра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86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Предупредит контроль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D373C" w:rsidRPr="00FD373C" w:rsidTr="00892AD7">
        <w:trPr>
          <w:trHeight w:val="645"/>
        </w:trPr>
        <w:tc>
          <w:tcPr>
            <w:tcW w:w="567" w:type="dxa"/>
          </w:tcPr>
          <w:p w:rsidR="00FD373C" w:rsidRPr="00FD373C" w:rsidRDefault="00FD373C" w:rsidP="00F24EF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F24E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</w:tcPr>
          <w:p w:rsidR="009B4307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Контроль анализа выполнения натуральных норм питания</w:t>
            </w:r>
          </w:p>
        </w:tc>
        <w:tc>
          <w:tcPr>
            <w:tcW w:w="1750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94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 сестра</w:t>
            </w:r>
          </w:p>
        </w:tc>
        <w:tc>
          <w:tcPr>
            <w:tcW w:w="2086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Отчет в УО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D373C" w:rsidRPr="00FD373C" w:rsidTr="00892AD7">
        <w:trPr>
          <w:trHeight w:val="630"/>
        </w:trPr>
        <w:tc>
          <w:tcPr>
            <w:tcW w:w="567" w:type="dxa"/>
          </w:tcPr>
          <w:p w:rsidR="00FD373C" w:rsidRPr="00FD373C" w:rsidRDefault="00FD373C" w:rsidP="00F24EF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</w:t>
            </w:r>
            <w:r w:rsidR="00F24E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соблюдением работниками пищеблока ТБ</w:t>
            </w:r>
          </w:p>
        </w:tc>
        <w:tc>
          <w:tcPr>
            <w:tcW w:w="1750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94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завхоз </w:t>
            </w:r>
          </w:p>
        </w:tc>
        <w:tc>
          <w:tcPr>
            <w:tcW w:w="2086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Предупредительный контроль</w:t>
            </w:r>
          </w:p>
        </w:tc>
      </w:tr>
      <w:tr w:rsidR="00FD373C" w:rsidRPr="00FD373C" w:rsidTr="00892AD7">
        <w:tc>
          <w:tcPr>
            <w:tcW w:w="567" w:type="dxa"/>
          </w:tcPr>
          <w:p w:rsidR="00FD373C" w:rsidRPr="00FD373C" w:rsidRDefault="00FD373C" w:rsidP="00EC78A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EC7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Консультации для педагогов и родителей по вопросам питания дошкольников в детском саду и семье</w:t>
            </w:r>
          </w:p>
        </w:tc>
        <w:tc>
          <w:tcPr>
            <w:tcW w:w="1750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1794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 сестра</w:t>
            </w:r>
          </w:p>
        </w:tc>
        <w:tc>
          <w:tcPr>
            <w:tcW w:w="2086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Материалы консультаций</w:t>
            </w:r>
          </w:p>
        </w:tc>
      </w:tr>
    </w:tbl>
    <w:p w:rsidR="00FD373C" w:rsidRPr="00FD373C" w:rsidRDefault="00FD373C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373C" w:rsidRPr="00FD373C" w:rsidRDefault="00FD373C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3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2.1.3. Система физкультурно – оздоровительных мероприятий и закаливание (ФГОС ДО п.3.1, п.3.2.9)</w:t>
      </w:r>
    </w:p>
    <w:tbl>
      <w:tblPr>
        <w:tblStyle w:val="a7"/>
        <w:tblpPr w:leftFromText="180" w:rightFromText="180" w:vertAnchor="text" w:horzAnchor="margin" w:tblpXSpec="center" w:tblpY="145"/>
        <w:tblW w:w="10700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842"/>
        <w:gridCol w:w="1821"/>
        <w:gridCol w:w="2251"/>
      </w:tblGrid>
      <w:tr w:rsidR="00FD373C" w:rsidRPr="00FD373C" w:rsidTr="00FD373C">
        <w:tc>
          <w:tcPr>
            <w:tcW w:w="534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52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842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821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251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</w:t>
            </w:r>
          </w:p>
        </w:tc>
      </w:tr>
      <w:tr w:rsidR="00FD373C" w:rsidRPr="00FD373C" w:rsidTr="00FD373C">
        <w:tc>
          <w:tcPr>
            <w:tcW w:w="534" w:type="dxa"/>
          </w:tcPr>
          <w:p w:rsidR="00FD373C" w:rsidRPr="009B4307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43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2" w:type="dxa"/>
          </w:tcPr>
          <w:p w:rsidR="00FD373C" w:rsidRPr="009B4307" w:rsidRDefault="00FD373C" w:rsidP="00FD37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заболеваемости </w:t>
            </w:r>
          </w:p>
        </w:tc>
        <w:tc>
          <w:tcPr>
            <w:tcW w:w="1842" w:type="dxa"/>
          </w:tcPr>
          <w:p w:rsidR="00FD373C" w:rsidRPr="009B4307" w:rsidRDefault="00FD373C" w:rsidP="00FD37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821" w:type="dxa"/>
          </w:tcPr>
          <w:p w:rsidR="00FD373C" w:rsidRPr="009B4307" w:rsidRDefault="00FD373C" w:rsidP="00FD37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B4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9B4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 сестра</w:t>
            </w:r>
          </w:p>
        </w:tc>
        <w:tc>
          <w:tcPr>
            <w:tcW w:w="2251" w:type="dxa"/>
          </w:tcPr>
          <w:p w:rsidR="00FD373C" w:rsidRPr="009B4307" w:rsidRDefault="00FD373C" w:rsidP="00FD37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для воспитателей</w:t>
            </w:r>
          </w:p>
          <w:p w:rsidR="00FD373C" w:rsidRPr="009B4307" w:rsidRDefault="00FD373C" w:rsidP="00FD37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в УО</w:t>
            </w:r>
          </w:p>
        </w:tc>
      </w:tr>
      <w:tr w:rsidR="00FD373C" w:rsidRPr="00FD373C" w:rsidTr="00FD373C">
        <w:tc>
          <w:tcPr>
            <w:tcW w:w="534" w:type="dxa"/>
          </w:tcPr>
          <w:p w:rsidR="00FD373C" w:rsidRPr="009B4307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43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52" w:type="dxa"/>
          </w:tcPr>
          <w:p w:rsidR="00FD373C" w:rsidRPr="009B4307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43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Анализ показателей здоровья и физического развития детей</w:t>
            </w:r>
          </w:p>
        </w:tc>
        <w:tc>
          <w:tcPr>
            <w:tcW w:w="1842" w:type="dxa"/>
          </w:tcPr>
          <w:p w:rsidR="00FD373C" w:rsidRPr="009B4307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43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 </w:t>
            </w:r>
            <w:proofErr w:type="gramStart"/>
            <w:r w:rsidRPr="009B43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9B43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квартал</w:t>
            </w:r>
          </w:p>
        </w:tc>
        <w:tc>
          <w:tcPr>
            <w:tcW w:w="1821" w:type="dxa"/>
          </w:tcPr>
          <w:p w:rsidR="00FD373C" w:rsidRPr="009B4307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B43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9B43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 сестра</w:t>
            </w:r>
          </w:p>
        </w:tc>
        <w:tc>
          <w:tcPr>
            <w:tcW w:w="2251" w:type="dxa"/>
          </w:tcPr>
          <w:p w:rsidR="00FD373C" w:rsidRPr="009B4307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43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Справка к совещанию  при заведующей</w:t>
            </w:r>
          </w:p>
        </w:tc>
      </w:tr>
      <w:tr w:rsidR="00FD373C" w:rsidRPr="00FD373C" w:rsidTr="00FD373C">
        <w:tc>
          <w:tcPr>
            <w:tcW w:w="534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52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1842" w:type="dxa"/>
          </w:tcPr>
          <w:p w:rsidR="00FD373C" w:rsidRPr="00FD373C" w:rsidRDefault="00EC78AC" w:rsidP="00EC78A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1821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251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Оперативный контроль</w:t>
            </w:r>
          </w:p>
        </w:tc>
      </w:tr>
      <w:tr w:rsidR="00EC78AC" w:rsidRPr="00FD373C" w:rsidTr="00FD373C">
        <w:tc>
          <w:tcPr>
            <w:tcW w:w="534" w:type="dxa"/>
          </w:tcPr>
          <w:p w:rsidR="00EC78AC" w:rsidRPr="00FD373C" w:rsidRDefault="00C5112F" w:rsidP="00EC78A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52" w:type="dxa"/>
          </w:tcPr>
          <w:p w:rsidR="00EC78AC" w:rsidRPr="00FD373C" w:rsidRDefault="00EC78AC" w:rsidP="00EC78A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Гимнастика после сна</w:t>
            </w:r>
          </w:p>
        </w:tc>
        <w:tc>
          <w:tcPr>
            <w:tcW w:w="1842" w:type="dxa"/>
          </w:tcPr>
          <w:p w:rsidR="00EC78AC" w:rsidRPr="00FD373C" w:rsidRDefault="00EC78AC" w:rsidP="00EC78A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1821" w:type="dxa"/>
          </w:tcPr>
          <w:p w:rsidR="00EC78AC" w:rsidRPr="00FD373C" w:rsidRDefault="00EC78AC" w:rsidP="00EC78A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251" w:type="dxa"/>
          </w:tcPr>
          <w:p w:rsidR="00EC78AC" w:rsidRPr="00FD373C" w:rsidRDefault="00EC78AC" w:rsidP="00EC78A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Оперативный контроль</w:t>
            </w:r>
          </w:p>
        </w:tc>
      </w:tr>
      <w:tr w:rsidR="00EC78AC" w:rsidRPr="00FD373C" w:rsidTr="00FD373C">
        <w:tc>
          <w:tcPr>
            <w:tcW w:w="534" w:type="dxa"/>
          </w:tcPr>
          <w:p w:rsidR="00EC78AC" w:rsidRPr="00C5112F" w:rsidRDefault="00C5112F" w:rsidP="00C511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52" w:type="dxa"/>
          </w:tcPr>
          <w:p w:rsidR="00EC78AC" w:rsidRPr="00FD373C" w:rsidRDefault="00EC78AC" w:rsidP="00EC78A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Двигательная деятельность</w:t>
            </w:r>
          </w:p>
        </w:tc>
        <w:tc>
          <w:tcPr>
            <w:tcW w:w="1842" w:type="dxa"/>
          </w:tcPr>
          <w:p w:rsidR="00EC78AC" w:rsidRDefault="00EC78AC" w:rsidP="00EC78A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1821" w:type="dxa"/>
          </w:tcPr>
          <w:p w:rsidR="00EC78AC" w:rsidRDefault="00EC78AC" w:rsidP="00EC78A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Воспитатели,</w:t>
            </w:r>
          </w:p>
          <w:p w:rsidR="00EC78AC" w:rsidRPr="00FD373C" w:rsidRDefault="00EC78AC" w:rsidP="00EC78A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Инструктор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культуре</w:t>
            </w:r>
          </w:p>
        </w:tc>
        <w:tc>
          <w:tcPr>
            <w:tcW w:w="2251" w:type="dxa"/>
          </w:tcPr>
          <w:p w:rsidR="00EC78AC" w:rsidRPr="00FD373C" w:rsidRDefault="00EC78AC" w:rsidP="00EC78A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Оперативный контроль</w:t>
            </w:r>
          </w:p>
        </w:tc>
      </w:tr>
      <w:tr w:rsidR="00EC78AC" w:rsidRPr="00FD373C" w:rsidTr="00FD373C">
        <w:tc>
          <w:tcPr>
            <w:tcW w:w="534" w:type="dxa"/>
          </w:tcPr>
          <w:p w:rsidR="00EC78AC" w:rsidRPr="00FD373C" w:rsidRDefault="00C5112F" w:rsidP="00EC78A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252" w:type="dxa"/>
          </w:tcPr>
          <w:p w:rsidR="00EC78AC" w:rsidRDefault="00EC78AC" w:rsidP="00EC78A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Двигательная активность на прогулке: подвижные игры, физические упражнения, элементы спортивных игр</w:t>
            </w:r>
          </w:p>
        </w:tc>
        <w:tc>
          <w:tcPr>
            <w:tcW w:w="1842" w:type="dxa"/>
          </w:tcPr>
          <w:p w:rsidR="00EC78AC" w:rsidRDefault="00EC78AC" w:rsidP="00EC78A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1821" w:type="dxa"/>
          </w:tcPr>
          <w:p w:rsidR="00EC78AC" w:rsidRDefault="00EC78AC" w:rsidP="00EC78A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Воспитатели,</w:t>
            </w:r>
          </w:p>
          <w:p w:rsidR="00EC78AC" w:rsidRPr="00FD373C" w:rsidRDefault="00EC78AC" w:rsidP="00EC78A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Инструктор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культуре</w:t>
            </w:r>
          </w:p>
        </w:tc>
        <w:tc>
          <w:tcPr>
            <w:tcW w:w="2251" w:type="dxa"/>
          </w:tcPr>
          <w:p w:rsidR="00EC78AC" w:rsidRPr="00FD373C" w:rsidRDefault="00EC78AC" w:rsidP="00EC78A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Оперативный контроль</w:t>
            </w:r>
          </w:p>
        </w:tc>
      </w:tr>
      <w:tr w:rsidR="00EC78AC" w:rsidRPr="00FD373C" w:rsidTr="00FD373C">
        <w:tc>
          <w:tcPr>
            <w:tcW w:w="534" w:type="dxa"/>
          </w:tcPr>
          <w:p w:rsidR="00EC78AC" w:rsidRPr="00FD373C" w:rsidRDefault="00C5112F" w:rsidP="00EC78A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252" w:type="dxa"/>
          </w:tcPr>
          <w:p w:rsidR="00EC78AC" w:rsidRDefault="00EC78AC" w:rsidP="00EC78A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Соблюдение режима дня</w:t>
            </w:r>
          </w:p>
        </w:tc>
        <w:tc>
          <w:tcPr>
            <w:tcW w:w="1842" w:type="dxa"/>
          </w:tcPr>
          <w:p w:rsidR="00EC78AC" w:rsidRDefault="00EC78AC" w:rsidP="00EC78A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21" w:type="dxa"/>
          </w:tcPr>
          <w:p w:rsidR="00EC78AC" w:rsidRDefault="00EC78AC" w:rsidP="00EC78A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Заведующая,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 сестра</w:t>
            </w:r>
          </w:p>
          <w:p w:rsidR="00495177" w:rsidRDefault="00495177" w:rsidP="00EC78A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</w:t>
            </w:r>
            <w:proofErr w:type="spellEnd"/>
          </w:p>
          <w:p w:rsidR="00EC78AC" w:rsidRDefault="00EC78AC" w:rsidP="00EC78A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251" w:type="dxa"/>
          </w:tcPr>
          <w:p w:rsidR="00EC78AC" w:rsidRPr="00FD373C" w:rsidRDefault="00495177" w:rsidP="00EC78A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Оперативный контроль</w:t>
            </w:r>
          </w:p>
        </w:tc>
      </w:tr>
      <w:tr w:rsidR="00495177" w:rsidRPr="00FD373C" w:rsidTr="00FD373C">
        <w:tc>
          <w:tcPr>
            <w:tcW w:w="534" w:type="dxa"/>
          </w:tcPr>
          <w:p w:rsidR="00495177" w:rsidRPr="00FD373C" w:rsidRDefault="00C5112F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252" w:type="dxa"/>
          </w:tcPr>
          <w:p w:rsidR="00495177" w:rsidRDefault="00495177" w:rsidP="0049517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физкультурных занятий с использованием оздоровительных и профилактических мероприятий</w:t>
            </w:r>
          </w:p>
        </w:tc>
        <w:tc>
          <w:tcPr>
            <w:tcW w:w="1842" w:type="dxa"/>
          </w:tcPr>
          <w:p w:rsidR="00495177" w:rsidRDefault="00495177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21" w:type="dxa"/>
          </w:tcPr>
          <w:p w:rsidR="00495177" w:rsidRDefault="00495177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Воспитатели,</w:t>
            </w:r>
          </w:p>
          <w:p w:rsidR="00495177" w:rsidRPr="00FD373C" w:rsidRDefault="00495177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Инструктор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культуре</w:t>
            </w:r>
          </w:p>
        </w:tc>
        <w:tc>
          <w:tcPr>
            <w:tcW w:w="2251" w:type="dxa"/>
          </w:tcPr>
          <w:p w:rsidR="00495177" w:rsidRPr="00FD373C" w:rsidRDefault="00495177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Оперативный контроль</w:t>
            </w:r>
          </w:p>
        </w:tc>
      </w:tr>
      <w:tr w:rsidR="00495177" w:rsidRPr="00FD373C" w:rsidTr="00FD373C">
        <w:tc>
          <w:tcPr>
            <w:tcW w:w="534" w:type="dxa"/>
          </w:tcPr>
          <w:p w:rsidR="00495177" w:rsidRPr="00FD373C" w:rsidRDefault="00C5112F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252" w:type="dxa"/>
          </w:tcPr>
          <w:p w:rsidR="00495177" w:rsidRDefault="00495177" w:rsidP="0049517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Купание в бассейне</w:t>
            </w:r>
          </w:p>
        </w:tc>
        <w:tc>
          <w:tcPr>
            <w:tcW w:w="1842" w:type="dxa"/>
          </w:tcPr>
          <w:p w:rsidR="00495177" w:rsidRDefault="00495177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1821" w:type="dxa"/>
          </w:tcPr>
          <w:p w:rsidR="00495177" w:rsidRDefault="00495177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Воспитатели,</w:t>
            </w:r>
          </w:p>
          <w:p w:rsidR="00495177" w:rsidRDefault="00495177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Инструктор по плаванию,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 сестра</w:t>
            </w:r>
          </w:p>
        </w:tc>
        <w:tc>
          <w:tcPr>
            <w:tcW w:w="2251" w:type="dxa"/>
          </w:tcPr>
          <w:p w:rsidR="00495177" w:rsidRPr="00FD373C" w:rsidRDefault="00495177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Оперативный контроль</w:t>
            </w:r>
          </w:p>
        </w:tc>
      </w:tr>
      <w:tr w:rsidR="00495177" w:rsidRPr="00FD373C" w:rsidTr="00FD373C">
        <w:tc>
          <w:tcPr>
            <w:tcW w:w="534" w:type="dxa"/>
          </w:tcPr>
          <w:p w:rsidR="00495177" w:rsidRPr="00FD373C" w:rsidRDefault="00C5112F" w:rsidP="00C5112F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252" w:type="dxa"/>
          </w:tcPr>
          <w:p w:rsidR="00495177" w:rsidRDefault="00495177" w:rsidP="0049517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Хождение босиком в летний период</w:t>
            </w:r>
          </w:p>
        </w:tc>
        <w:tc>
          <w:tcPr>
            <w:tcW w:w="1842" w:type="dxa"/>
          </w:tcPr>
          <w:p w:rsidR="00495177" w:rsidRDefault="00495177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сезону</w:t>
            </w:r>
          </w:p>
        </w:tc>
        <w:tc>
          <w:tcPr>
            <w:tcW w:w="1821" w:type="dxa"/>
          </w:tcPr>
          <w:p w:rsidR="00495177" w:rsidRDefault="00495177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251" w:type="dxa"/>
          </w:tcPr>
          <w:p w:rsidR="00495177" w:rsidRPr="00FD373C" w:rsidRDefault="00495177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 работы педагогов</w:t>
            </w:r>
          </w:p>
        </w:tc>
      </w:tr>
      <w:tr w:rsidR="00495177" w:rsidRPr="00FD373C" w:rsidTr="00FD373C">
        <w:tc>
          <w:tcPr>
            <w:tcW w:w="534" w:type="dxa"/>
          </w:tcPr>
          <w:p w:rsidR="00495177" w:rsidRPr="00FD373C" w:rsidRDefault="00C5112F" w:rsidP="00C5112F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4252" w:type="dxa"/>
          </w:tcPr>
          <w:p w:rsidR="00495177" w:rsidRDefault="00495177" w:rsidP="0049517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1842" w:type="dxa"/>
          </w:tcPr>
          <w:p w:rsidR="00495177" w:rsidRDefault="00495177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сезону</w:t>
            </w:r>
          </w:p>
        </w:tc>
        <w:tc>
          <w:tcPr>
            <w:tcW w:w="1821" w:type="dxa"/>
          </w:tcPr>
          <w:p w:rsidR="00495177" w:rsidRDefault="00495177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  <w:p w:rsidR="00495177" w:rsidRDefault="00495177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Инструктор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культуре</w:t>
            </w:r>
          </w:p>
        </w:tc>
        <w:tc>
          <w:tcPr>
            <w:tcW w:w="2251" w:type="dxa"/>
          </w:tcPr>
          <w:p w:rsidR="00495177" w:rsidRDefault="00495177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 работы педагогов</w:t>
            </w:r>
          </w:p>
        </w:tc>
      </w:tr>
      <w:tr w:rsidR="00495177" w:rsidRPr="00FD373C" w:rsidTr="00FD373C">
        <w:tc>
          <w:tcPr>
            <w:tcW w:w="534" w:type="dxa"/>
          </w:tcPr>
          <w:p w:rsidR="00495177" w:rsidRPr="00FD373C" w:rsidRDefault="00C5112F" w:rsidP="00C5112F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252" w:type="dxa"/>
          </w:tcPr>
          <w:p w:rsidR="00495177" w:rsidRDefault="00495177" w:rsidP="0049517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Спортивные праздники и развлечения</w:t>
            </w:r>
          </w:p>
        </w:tc>
        <w:tc>
          <w:tcPr>
            <w:tcW w:w="1842" w:type="dxa"/>
          </w:tcPr>
          <w:p w:rsidR="00495177" w:rsidRDefault="00495177" w:rsidP="00985CF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</w:t>
            </w:r>
            <w:r w:rsidR="00985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плану</w:t>
            </w:r>
          </w:p>
        </w:tc>
        <w:tc>
          <w:tcPr>
            <w:tcW w:w="1821" w:type="dxa"/>
          </w:tcPr>
          <w:p w:rsidR="00495177" w:rsidRDefault="00495177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  <w:p w:rsidR="00495177" w:rsidRDefault="00495177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Инструктор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культуре</w:t>
            </w:r>
          </w:p>
        </w:tc>
        <w:tc>
          <w:tcPr>
            <w:tcW w:w="2251" w:type="dxa"/>
          </w:tcPr>
          <w:p w:rsidR="00495177" w:rsidRDefault="00495177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 работы педагогов</w:t>
            </w:r>
          </w:p>
        </w:tc>
      </w:tr>
      <w:tr w:rsidR="00495177" w:rsidRPr="00FD373C" w:rsidTr="00FD373C">
        <w:tc>
          <w:tcPr>
            <w:tcW w:w="534" w:type="dxa"/>
          </w:tcPr>
          <w:p w:rsidR="00495177" w:rsidRPr="00FD373C" w:rsidRDefault="00C5112F" w:rsidP="00C5112F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252" w:type="dxa"/>
          </w:tcPr>
          <w:p w:rsidR="00495177" w:rsidRDefault="00985CF3" w:rsidP="0049517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Дней здоровья, тематических недель, оздоровительных мероприятий в игровой форме</w:t>
            </w:r>
          </w:p>
        </w:tc>
        <w:tc>
          <w:tcPr>
            <w:tcW w:w="1842" w:type="dxa"/>
          </w:tcPr>
          <w:p w:rsidR="00495177" w:rsidRDefault="00985CF3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Апрель, по плану</w:t>
            </w:r>
          </w:p>
        </w:tc>
        <w:tc>
          <w:tcPr>
            <w:tcW w:w="1821" w:type="dxa"/>
          </w:tcPr>
          <w:p w:rsidR="00495177" w:rsidRDefault="00495177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  <w:p w:rsidR="00495177" w:rsidRDefault="00495177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Инструктор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культуре</w:t>
            </w:r>
          </w:p>
        </w:tc>
        <w:tc>
          <w:tcPr>
            <w:tcW w:w="2251" w:type="dxa"/>
          </w:tcPr>
          <w:p w:rsidR="00495177" w:rsidRDefault="00495177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 работы педагогов</w:t>
            </w:r>
          </w:p>
        </w:tc>
      </w:tr>
      <w:tr w:rsidR="00495177" w:rsidRPr="00FD373C" w:rsidTr="00FD373C">
        <w:tc>
          <w:tcPr>
            <w:tcW w:w="534" w:type="dxa"/>
          </w:tcPr>
          <w:p w:rsidR="00495177" w:rsidRPr="00FD373C" w:rsidRDefault="00C5112F" w:rsidP="00C5112F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252" w:type="dxa"/>
          </w:tcPr>
          <w:p w:rsidR="00495177" w:rsidRDefault="00495177" w:rsidP="0049517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Физкультурные досуги</w:t>
            </w:r>
          </w:p>
        </w:tc>
        <w:tc>
          <w:tcPr>
            <w:tcW w:w="1842" w:type="dxa"/>
          </w:tcPr>
          <w:p w:rsidR="00495177" w:rsidRDefault="00495177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1821" w:type="dxa"/>
          </w:tcPr>
          <w:p w:rsidR="00495177" w:rsidRDefault="00495177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  <w:p w:rsidR="00495177" w:rsidRDefault="00495177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Инструктор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культуре</w:t>
            </w:r>
          </w:p>
        </w:tc>
        <w:tc>
          <w:tcPr>
            <w:tcW w:w="2251" w:type="dxa"/>
          </w:tcPr>
          <w:p w:rsidR="00495177" w:rsidRDefault="00495177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 работы педагогов</w:t>
            </w:r>
          </w:p>
        </w:tc>
      </w:tr>
      <w:tr w:rsidR="00495177" w:rsidRPr="00FD373C" w:rsidTr="00FD373C">
        <w:tc>
          <w:tcPr>
            <w:tcW w:w="534" w:type="dxa"/>
          </w:tcPr>
          <w:p w:rsidR="00495177" w:rsidRPr="00FD373C" w:rsidRDefault="00C5112F" w:rsidP="00C5112F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252" w:type="dxa"/>
          </w:tcPr>
          <w:p w:rsidR="00495177" w:rsidRDefault="00495177" w:rsidP="0049517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Диагностика физической подготовленности</w:t>
            </w:r>
          </w:p>
        </w:tc>
        <w:tc>
          <w:tcPr>
            <w:tcW w:w="1842" w:type="dxa"/>
          </w:tcPr>
          <w:p w:rsidR="00495177" w:rsidRDefault="00495177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821" w:type="dxa"/>
          </w:tcPr>
          <w:p w:rsidR="00495177" w:rsidRDefault="00495177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Инструктор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культуре</w:t>
            </w:r>
          </w:p>
        </w:tc>
        <w:tc>
          <w:tcPr>
            <w:tcW w:w="2251" w:type="dxa"/>
          </w:tcPr>
          <w:p w:rsidR="00495177" w:rsidRDefault="00495177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мониторинг</w:t>
            </w:r>
          </w:p>
        </w:tc>
      </w:tr>
      <w:tr w:rsidR="00985CF3" w:rsidRPr="00FD373C" w:rsidTr="00FD373C">
        <w:tc>
          <w:tcPr>
            <w:tcW w:w="534" w:type="dxa"/>
          </w:tcPr>
          <w:p w:rsidR="00985CF3" w:rsidRPr="00FD373C" w:rsidRDefault="00C5112F" w:rsidP="00C5112F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252" w:type="dxa"/>
          </w:tcPr>
          <w:p w:rsidR="00985CF3" w:rsidRDefault="00985CF3" w:rsidP="00985CF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Корригирующая гимнастика для детей с нарушением осанки и плоскостопием</w:t>
            </w:r>
          </w:p>
        </w:tc>
        <w:tc>
          <w:tcPr>
            <w:tcW w:w="1842" w:type="dxa"/>
          </w:tcPr>
          <w:p w:rsidR="00985CF3" w:rsidRDefault="00985CF3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21" w:type="dxa"/>
          </w:tcPr>
          <w:p w:rsidR="00985CF3" w:rsidRDefault="00985CF3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Инструктор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культуре</w:t>
            </w:r>
          </w:p>
        </w:tc>
        <w:tc>
          <w:tcPr>
            <w:tcW w:w="2251" w:type="dxa"/>
          </w:tcPr>
          <w:p w:rsidR="00985CF3" w:rsidRDefault="00985CF3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График, план занятий</w:t>
            </w:r>
          </w:p>
        </w:tc>
      </w:tr>
      <w:tr w:rsidR="00985CF3" w:rsidRPr="00FD373C" w:rsidTr="00FD373C">
        <w:tc>
          <w:tcPr>
            <w:tcW w:w="534" w:type="dxa"/>
          </w:tcPr>
          <w:p w:rsidR="00985CF3" w:rsidRPr="00FD373C" w:rsidRDefault="00C5112F" w:rsidP="00C5112F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252" w:type="dxa"/>
          </w:tcPr>
          <w:p w:rsidR="00985CF3" w:rsidRDefault="00985CF3" w:rsidP="00985CF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Комплекс утренней гимнастики с элементами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логоритмики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для детей с речевой патологией</w:t>
            </w:r>
          </w:p>
        </w:tc>
        <w:tc>
          <w:tcPr>
            <w:tcW w:w="1842" w:type="dxa"/>
          </w:tcPr>
          <w:p w:rsidR="00985CF3" w:rsidRDefault="00985CF3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21" w:type="dxa"/>
          </w:tcPr>
          <w:p w:rsidR="00985CF3" w:rsidRDefault="00985CF3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Инструктор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культуре, учителя - логопеды</w:t>
            </w:r>
          </w:p>
        </w:tc>
        <w:tc>
          <w:tcPr>
            <w:tcW w:w="2251" w:type="dxa"/>
          </w:tcPr>
          <w:p w:rsidR="00985CF3" w:rsidRDefault="00985CF3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85CF3" w:rsidRPr="00FD373C" w:rsidTr="00FD373C">
        <w:tc>
          <w:tcPr>
            <w:tcW w:w="534" w:type="dxa"/>
          </w:tcPr>
          <w:p w:rsidR="00985CF3" w:rsidRPr="00FD373C" w:rsidRDefault="00C5112F" w:rsidP="00C5112F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252" w:type="dxa"/>
          </w:tcPr>
          <w:p w:rsidR="00985CF3" w:rsidRDefault="00985CF3" w:rsidP="00985CF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Охрана психического здоровья: использование приемов релаксации: минуты тишины, музыкальные паузы, музыкальное сопровождение для засыпания и пробуждения детей</w:t>
            </w:r>
          </w:p>
        </w:tc>
        <w:tc>
          <w:tcPr>
            <w:tcW w:w="1842" w:type="dxa"/>
          </w:tcPr>
          <w:p w:rsidR="00985CF3" w:rsidRDefault="00985CF3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21" w:type="dxa"/>
          </w:tcPr>
          <w:p w:rsidR="00985CF3" w:rsidRDefault="00985CF3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Воспитатели, педагог - психолог</w:t>
            </w:r>
          </w:p>
        </w:tc>
        <w:tc>
          <w:tcPr>
            <w:tcW w:w="2251" w:type="dxa"/>
          </w:tcPr>
          <w:p w:rsidR="00985CF3" w:rsidRDefault="00985CF3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95177" w:rsidRPr="00FD373C" w:rsidTr="00FD373C">
        <w:tc>
          <w:tcPr>
            <w:tcW w:w="534" w:type="dxa"/>
          </w:tcPr>
          <w:p w:rsidR="00495177" w:rsidRPr="00FD373C" w:rsidRDefault="00C5112F" w:rsidP="00C5112F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  <w:r w:rsidR="00495177"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</w:tcPr>
          <w:p w:rsidR="00495177" w:rsidRPr="00FD373C" w:rsidRDefault="00495177" w:rsidP="0049517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ООД по физической культуре (в помещении и на воздухе)</w:t>
            </w:r>
          </w:p>
        </w:tc>
        <w:tc>
          <w:tcPr>
            <w:tcW w:w="1842" w:type="dxa"/>
          </w:tcPr>
          <w:p w:rsidR="00495177" w:rsidRPr="00FD373C" w:rsidRDefault="00495177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расписанию</w:t>
            </w:r>
          </w:p>
        </w:tc>
        <w:tc>
          <w:tcPr>
            <w:tcW w:w="1821" w:type="dxa"/>
          </w:tcPr>
          <w:p w:rsidR="00495177" w:rsidRPr="00FD373C" w:rsidRDefault="00495177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Инструктор по </w:t>
            </w:r>
            <w:proofErr w:type="spellStart"/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</w:t>
            </w:r>
            <w:proofErr w:type="spellEnd"/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культуре</w:t>
            </w:r>
          </w:p>
        </w:tc>
        <w:tc>
          <w:tcPr>
            <w:tcW w:w="2251" w:type="dxa"/>
          </w:tcPr>
          <w:p w:rsidR="00495177" w:rsidRPr="00FD373C" w:rsidRDefault="00495177" w:rsidP="0087584F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Оперативный контроль</w:t>
            </w:r>
          </w:p>
        </w:tc>
      </w:tr>
      <w:tr w:rsidR="00C5112F" w:rsidRPr="00FD373C" w:rsidTr="00FD373C">
        <w:tc>
          <w:tcPr>
            <w:tcW w:w="534" w:type="dxa"/>
          </w:tcPr>
          <w:p w:rsidR="00C5112F" w:rsidRDefault="0087584F" w:rsidP="00C5112F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252" w:type="dxa"/>
          </w:tcPr>
          <w:p w:rsidR="00C5112F" w:rsidRPr="00FD373C" w:rsidRDefault="00C5112F" w:rsidP="0049517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Дыхательная гимнастика в игровой форме</w:t>
            </w:r>
          </w:p>
        </w:tc>
        <w:tc>
          <w:tcPr>
            <w:tcW w:w="1842" w:type="dxa"/>
          </w:tcPr>
          <w:p w:rsidR="00C5112F" w:rsidRPr="00FD373C" w:rsidRDefault="00C5112F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21" w:type="dxa"/>
          </w:tcPr>
          <w:p w:rsidR="00C5112F" w:rsidRPr="00FD373C" w:rsidRDefault="0087584F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251" w:type="dxa"/>
          </w:tcPr>
          <w:p w:rsidR="00C5112F" w:rsidRPr="00FD373C" w:rsidRDefault="00C5112F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5112F" w:rsidRPr="00FD373C" w:rsidTr="00FD373C">
        <w:tc>
          <w:tcPr>
            <w:tcW w:w="534" w:type="dxa"/>
          </w:tcPr>
          <w:p w:rsidR="00C5112F" w:rsidRDefault="0087584F" w:rsidP="00C5112F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252" w:type="dxa"/>
          </w:tcPr>
          <w:p w:rsidR="00C5112F" w:rsidRDefault="0087584F" w:rsidP="0049517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Пальчиковая гимнастика</w:t>
            </w:r>
          </w:p>
        </w:tc>
        <w:tc>
          <w:tcPr>
            <w:tcW w:w="1842" w:type="dxa"/>
          </w:tcPr>
          <w:p w:rsidR="00C5112F" w:rsidRDefault="0087584F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21" w:type="dxa"/>
          </w:tcPr>
          <w:p w:rsidR="00C5112F" w:rsidRPr="00FD373C" w:rsidRDefault="0087584F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251" w:type="dxa"/>
          </w:tcPr>
          <w:p w:rsidR="00C5112F" w:rsidRPr="00FD373C" w:rsidRDefault="00C5112F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7584F" w:rsidRPr="00FD373C" w:rsidTr="00FD373C">
        <w:tc>
          <w:tcPr>
            <w:tcW w:w="534" w:type="dxa"/>
          </w:tcPr>
          <w:p w:rsidR="0087584F" w:rsidRDefault="0087584F" w:rsidP="00C5112F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4252" w:type="dxa"/>
          </w:tcPr>
          <w:p w:rsidR="0087584F" w:rsidRDefault="0087584F" w:rsidP="0049517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Закаливание </w:t>
            </w:r>
          </w:p>
          <w:p w:rsidR="0087584F" w:rsidRPr="0087584F" w:rsidRDefault="0087584F" w:rsidP="00495177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87584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 повседневной жизни</w:t>
            </w:r>
          </w:p>
        </w:tc>
        <w:tc>
          <w:tcPr>
            <w:tcW w:w="1842" w:type="dxa"/>
          </w:tcPr>
          <w:p w:rsidR="0087584F" w:rsidRDefault="0087584F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</w:tcPr>
          <w:p w:rsidR="0087584F" w:rsidRDefault="0087584F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51" w:type="dxa"/>
          </w:tcPr>
          <w:p w:rsidR="0087584F" w:rsidRPr="00FD373C" w:rsidRDefault="0087584F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7584F" w:rsidRPr="00FD373C" w:rsidTr="00FD373C">
        <w:tc>
          <w:tcPr>
            <w:tcW w:w="534" w:type="dxa"/>
          </w:tcPr>
          <w:p w:rsidR="0087584F" w:rsidRDefault="0087584F" w:rsidP="00C5112F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87584F" w:rsidRDefault="0087584F" w:rsidP="0049517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утренний прием на свежем воздухе</w:t>
            </w:r>
          </w:p>
          <w:p w:rsidR="0087584F" w:rsidRDefault="0087584F" w:rsidP="0049517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утренняя гимнастика</w:t>
            </w:r>
          </w:p>
          <w:p w:rsidR="0087584F" w:rsidRDefault="0087584F" w:rsidP="0049517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- воздушные и солнечные ванны</w:t>
            </w:r>
          </w:p>
          <w:p w:rsidR="0087584F" w:rsidRDefault="0087584F" w:rsidP="0049517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сквозное проветривание</w:t>
            </w:r>
          </w:p>
          <w:p w:rsidR="0087584F" w:rsidRDefault="0087584F" w:rsidP="0049517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ежедневные прогулки</w:t>
            </w:r>
          </w:p>
          <w:p w:rsidR="00152090" w:rsidRDefault="00152090" w:rsidP="0049517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облегченная форма одежды</w:t>
            </w:r>
          </w:p>
          <w:p w:rsidR="00152090" w:rsidRDefault="00152090" w:rsidP="0049517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сон с доступом воздуха</w:t>
            </w:r>
          </w:p>
          <w:p w:rsidR="00152090" w:rsidRDefault="00152090" w:rsidP="0049517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гимнастика после сна</w:t>
            </w:r>
          </w:p>
        </w:tc>
        <w:tc>
          <w:tcPr>
            <w:tcW w:w="1842" w:type="dxa"/>
          </w:tcPr>
          <w:p w:rsidR="0087584F" w:rsidRDefault="00152090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1821" w:type="dxa"/>
          </w:tcPr>
          <w:p w:rsidR="0087584F" w:rsidRDefault="00152090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  <w:p w:rsidR="00152090" w:rsidRDefault="00152090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 сестра</w:t>
            </w:r>
          </w:p>
        </w:tc>
        <w:tc>
          <w:tcPr>
            <w:tcW w:w="2251" w:type="dxa"/>
          </w:tcPr>
          <w:p w:rsidR="0087584F" w:rsidRPr="00FD373C" w:rsidRDefault="00152090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Результаты контроля</w:t>
            </w:r>
          </w:p>
        </w:tc>
      </w:tr>
      <w:tr w:rsidR="00152090" w:rsidRPr="00FD373C" w:rsidTr="00FD373C">
        <w:tc>
          <w:tcPr>
            <w:tcW w:w="534" w:type="dxa"/>
          </w:tcPr>
          <w:p w:rsidR="00152090" w:rsidRDefault="00152090" w:rsidP="00C5112F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2090" w:rsidRPr="00152090" w:rsidRDefault="00152090" w:rsidP="00495177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15209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Оздоровительная работа</w:t>
            </w:r>
          </w:p>
        </w:tc>
        <w:tc>
          <w:tcPr>
            <w:tcW w:w="1842" w:type="dxa"/>
          </w:tcPr>
          <w:p w:rsidR="00152090" w:rsidRDefault="00152090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</w:tcPr>
          <w:p w:rsidR="00152090" w:rsidRDefault="00152090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51" w:type="dxa"/>
          </w:tcPr>
          <w:p w:rsidR="00152090" w:rsidRDefault="00152090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52090" w:rsidRPr="00FD373C" w:rsidTr="00FD373C">
        <w:tc>
          <w:tcPr>
            <w:tcW w:w="534" w:type="dxa"/>
          </w:tcPr>
          <w:p w:rsidR="00152090" w:rsidRDefault="00152090" w:rsidP="00C5112F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2090" w:rsidRDefault="00152090" w:rsidP="0049517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употребление в пищу фитонцидов (лук, чеснок)</w:t>
            </w:r>
          </w:p>
          <w:p w:rsidR="008973A3" w:rsidRPr="00152090" w:rsidRDefault="008973A3" w:rsidP="0049517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ионизация воздуха  с помощью люстры Чижевского</w:t>
            </w:r>
          </w:p>
        </w:tc>
        <w:tc>
          <w:tcPr>
            <w:tcW w:w="1842" w:type="dxa"/>
          </w:tcPr>
          <w:p w:rsidR="00152090" w:rsidRDefault="00152090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21" w:type="dxa"/>
          </w:tcPr>
          <w:p w:rsidR="00152090" w:rsidRDefault="00152090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 сестра</w:t>
            </w:r>
          </w:p>
          <w:p w:rsidR="008973A3" w:rsidRDefault="008973A3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251" w:type="dxa"/>
          </w:tcPr>
          <w:p w:rsidR="00152090" w:rsidRDefault="008973A3" w:rsidP="008973A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Результаты контроля</w:t>
            </w:r>
          </w:p>
        </w:tc>
      </w:tr>
      <w:tr w:rsidR="008973A3" w:rsidRPr="00FD373C" w:rsidTr="00FD373C">
        <w:tc>
          <w:tcPr>
            <w:tcW w:w="534" w:type="dxa"/>
          </w:tcPr>
          <w:p w:rsidR="008973A3" w:rsidRDefault="008973A3" w:rsidP="00C5112F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8973A3" w:rsidRPr="008973A3" w:rsidRDefault="008973A3" w:rsidP="00495177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Специально - организованные</w:t>
            </w:r>
          </w:p>
        </w:tc>
        <w:tc>
          <w:tcPr>
            <w:tcW w:w="1842" w:type="dxa"/>
          </w:tcPr>
          <w:p w:rsidR="008973A3" w:rsidRDefault="008973A3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</w:tcPr>
          <w:p w:rsidR="008973A3" w:rsidRDefault="008973A3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51" w:type="dxa"/>
          </w:tcPr>
          <w:p w:rsidR="008973A3" w:rsidRDefault="008973A3" w:rsidP="008973A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973A3" w:rsidRPr="00FD373C" w:rsidTr="00FD373C">
        <w:tc>
          <w:tcPr>
            <w:tcW w:w="534" w:type="dxa"/>
          </w:tcPr>
          <w:p w:rsidR="008973A3" w:rsidRDefault="008973A3" w:rsidP="00C5112F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8973A3" w:rsidRPr="008973A3" w:rsidRDefault="008973A3" w:rsidP="0049517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за проведением закаливающих и оздоровительных мероприятий в ДОУ</w:t>
            </w:r>
          </w:p>
        </w:tc>
        <w:tc>
          <w:tcPr>
            <w:tcW w:w="1842" w:type="dxa"/>
          </w:tcPr>
          <w:p w:rsidR="008973A3" w:rsidRDefault="008973A3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 по плану</w:t>
            </w:r>
          </w:p>
        </w:tc>
        <w:tc>
          <w:tcPr>
            <w:tcW w:w="1821" w:type="dxa"/>
          </w:tcPr>
          <w:p w:rsidR="008973A3" w:rsidRDefault="008973A3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  <w:p w:rsidR="008973A3" w:rsidRDefault="008973A3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</w:t>
            </w:r>
            <w:proofErr w:type="spellEnd"/>
          </w:p>
          <w:p w:rsidR="008973A3" w:rsidRDefault="008973A3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 сестра</w:t>
            </w:r>
          </w:p>
        </w:tc>
        <w:tc>
          <w:tcPr>
            <w:tcW w:w="2251" w:type="dxa"/>
          </w:tcPr>
          <w:p w:rsidR="008973A3" w:rsidRDefault="008973A3" w:rsidP="008973A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Результаты контроля</w:t>
            </w:r>
          </w:p>
        </w:tc>
      </w:tr>
      <w:tr w:rsidR="008973A3" w:rsidRPr="00FD373C" w:rsidTr="00FD373C">
        <w:tc>
          <w:tcPr>
            <w:tcW w:w="534" w:type="dxa"/>
          </w:tcPr>
          <w:p w:rsidR="008973A3" w:rsidRDefault="008973A3" w:rsidP="00C5112F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8973A3" w:rsidRDefault="008973A3" w:rsidP="0049517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за ведением « Тетради здоровья»</w:t>
            </w:r>
          </w:p>
        </w:tc>
        <w:tc>
          <w:tcPr>
            <w:tcW w:w="1842" w:type="dxa"/>
          </w:tcPr>
          <w:p w:rsidR="008973A3" w:rsidRDefault="008973A3" w:rsidP="008973A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 по графику</w:t>
            </w:r>
          </w:p>
        </w:tc>
        <w:tc>
          <w:tcPr>
            <w:tcW w:w="1821" w:type="dxa"/>
          </w:tcPr>
          <w:p w:rsidR="008973A3" w:rsidRDefault="008973A3" w:rsidP="004951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 сестра</w:t>
            </w:r>
          </w:p>
        </w:tc>
        <w:tc>
          <w:tcPr>
            <w:tcW w:w="2251" w:type="dxa"/>
          </w:tcPr>
          <w:p w:rsidR="008973A3" w:rsidRDefault="008973A3" w:rsidP="008973A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Результаты контроля</w:t>
            </w:r>
          </w:p>
        </w:tc>
      </w:tr>
    </w:tbl>
    <w:p w:rsidR="00FD373C" w:rsidRPr="00FD373C" w:rsidRDefault="00FD373C" w:rsidP="00FD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3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2.1.4. Система комфортной предметно </w:t>
      </w:r>
      <w:proofErr w:type="gramStart"/>
      <w:r w:rsidRPr="00FD3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-п</w:t>
      </w:r>
      <w:proofErr w:type="gramEnd"/>
      <w:r w:rsidRPr="00FD3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ространственной среды ( ФГОС ДО п.3.2.)</w:t>
      </w:r>
    </w:p>
    <w:tbl>
      <w:tblPr>
        <w:tblStyle w:val="a7"/>
        <w:tblpPr w:leftFromText="180" w:rightFromText="180" w:vertAnchor="text" w:horzAnchor="margin" w:tblpXSpec="center" w:tblpY="210"/>
        <w:tblW w:w="10847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808"/>
        <w:gridCol w:w="1767"/>
        <w:gridCol w:w="1494"/>
      </w:tblGrid>
      <w:tr w:rsidR="00FD373C" w:rsidRPr="00FD373C" w:rsidTr="00D11B43">
        <w:tc>
          <w:tcPr>
            <w:tcW w:w="675" w:type="dxa"/>
          </w:tcPr>
          <w:p w:rsidR="00FD373C" w:rsidRPr="00FD373C" w:rsidRDefault="00FD373C" w:rsidP="00FD3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03" w:type="dxa"/>
          </w:tcPr>
          <w:p w:rsidR="00FD373C" w:rsidRPr="00FD373C" w:rsidRDefault="00FD373C" w:rsidP="00FD3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основной деятельности</w:t>
            </w:r>
          </w:p>
        </w:tc>
        <w:tc>
          <w:tcPr>
            <w:tcW w:w="1808" w:type="dxa"/>
          </w:tcPr>
          <w:p w:rsidR="00FD373C" w:rsidRPr="00FD373C" w:rsidRDefault="00FD373C" w:rsidP="00FD3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1767" w:type="dxa"/>
          </w:tcPr>
          <w:p w:rsidR="00FD373C" w:rsidRPr="00FD373C" w:rsidRDefault="00FD373C" w:rsidP="00FD3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494" w:type="dxa"/>
          </w:tcPr>
          <w:p w:rsidR="00FD373C" w:rsidRPr="00FD373C" w:rsidRDefault="00FD373C" w:rsidP="00FD3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</w:t>
            </w:r>
          </w:p>
        </w:tc>
      </w:tr>
      <w:tr w:rsidR="00FD373C" w:rsidRPr="00FD373C" w:rsidTr="00D11B43">
        <w:tc>
          <w:tcPr>
            <w:tcW w:w="675" w:type="dxa"/>
          </w:tcPr>
          <w:p w:rsidR="00FD373C" w:rsidRPr="00FD373C" w:rsidRDefault="00FD373C" w:rsidP="00FD373C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3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Подбор мебели согласно ростовым показателям</w:t>
            </w:r>
          </w:p>
        </w:tc>
        <w:tc>
          <w:tcPr>
            <w:tcW w:w="1808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Авгус</w:t>
            </w:r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т-</w:t>
            </w:r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сентябрь</w:t>
            </w:r>
          </w:p>
        </w:tc>
        <w:tc>
          <w:tcPr>
            <w:tcW w:w="1767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 сестра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Завхоз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494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Предупреди-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тельный контроль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D373C" w:rsidRPr="00FD373C" w:rsidTr="00D11B43">
        <w:tc>
          <w:tcPr>
            <w:tcW w:w="675" w:type="dxa"/>
          </w:tcPr>
          <w:p w:rsidR="00FD373C" w:rsidRPr="00FD373C" w:rsidRDefault="00FD373C" w:rsidP="00FD373C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03" w:type="dxa"/>
          </w:tcPr>
          <w:p w:rsidR="00FD373C" w:rsidRPr="00FD373C" w:rsidRDefault="008973A3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Соответствие</w:t>
            </w:r>
            <w:r w:rsidR="00FD373C"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санитарно – гигиеническим требованиям освещения игрового и учебного пространства</w:t>
            </w:r>
          </w:p>
        </w:tc>
        <w:tc>
          <w:tcPr>
            <w:tcW w:w="1808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67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Завхоз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494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Предупреди-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тельный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</w:t>
            </w:r>
          </w:p>
        </w:tc>
      </w:tr>
      <w:tr w:rsidR="00FD373C" w:rsidRPr="00FD373C" w:rsidTr="00D11B43">
        <w:tc>
          <w:tcPr>
            <w:tcW w:w="675" w:type="dxa"/>
          </w:tcPr>
          <w:p w:rsidR="00FD373C" w:rsidRPr="00FD373C" w:rsidRDefault="00FD373C" w:rsidP="00FD373C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03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Обновление маркировка мебели, посуды, постелей</w:t>
            </w:r>
          </w:p>
        </w:tc>
        <w:tc>
          <w:tcPr>
            <w:tcW w:w="1808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Авгус</w:t>
            </w:r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т-</w:t>
            </w:r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сентябрь</w:t>
            </w:r>
          </w:p>
        </w:tc>
        <w:tc>
          <w:tcPr>
            <w:tcW w:w="1767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 сестра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Мл воспитатели</w:t>
            </w:r>
          </w:p>
        </w:tc>
        <w:tc>
          <w:tcPr>
            <w:tcW w:w="1494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Предупреди-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тельный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</w:t>
            </w:r>
          </w:p>
        </w:tc>
      </w:tr>
      <w:tr w:rsidR="00FD373C" w:rsidRPr="00FD373C" w:rsidTr="00D11B43">
        <w:tc>
          <w:tcPr>
            <w:tcW w:w="675" w:type="dxa"/>
          </w:tcPr>
          <w:p w:rsidR="00FD373C" w:rsidRPr="00FD373C" w:rsidRDefault="00FD373C" w:rsidP="00FD373C">
            <w:pPr>
              <w:tabs>
                <w:tab w:val="left" w:pos="142"/>
                <w:tab w:val="center" w:pos="1134"/>
              </w:tabs>
              <w:ind w:right="-18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  <w:t>4.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03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Соблюдение санитарного состояния в группах, на участках и территории ДОО</w:t>
            </w:r>
          </w:p>
        </w:tc>
        <w:tc>
          <w:tcPr>
            <w:tcW w:w="1808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67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Завхоз, мл воспитатели, дворники</w:t>
            </w:r>
          </w:p>
        </w:tc>
        <w:tc>
          <w:tcPr>
            <w:tcW w:w="1494" w:type="dxa"/>
          </w:tcPr>
          <w:p w:rsidR="00FD373C" w:rsidRPr="00FD373C" w:rsidRDefault="00FD373C" w:rsidP="00FD373C">
            <w:pPr>
              <w:ind w:right="-7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Предупредительный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</w:t>
            </w:r>
          </w:p>
        </w:tc>
      </w:tr>
      <w:tr w:rsidR="00FD373C" w:rsidRPr="00FD373C" w:rsidTr="00D11B43">
        <w:tc>
          <w:tcPr>
            <w:tcW w:w="675" w:type="dxa"/>
          </w:tcPr>
          <w:p w:rsidR="00FD373C" w:rsidRPr="00FD373C" w:rsidRDefault="00FD373C" w:rsidP="00FD373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03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безопасности жизнедеятельности</w:t>
            </w:r>
          </w:p>
        </w:tc>
        <w:tc>
          <w:tcPr>
            <w:tcW w:w="1808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67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1494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Предупреди-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тельный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</w:t>
            </w:r>
          </w:p>
        </w:tc>
      </w:tr>
      <w:tr w:rsidR="00FD373C" w:rsidRPr="00FD373C" w:rsidTr="00D11B43">
        <w:tc>
          <w:tcPr>
            <w:tcW w:w="675" w:type="dxa"/>
          </w:tcPr>
          <w:p w:rsidR="00FD373C" w:rsidRPr="00FD373C" w:rsidRDefault="00FD373C" w:rsidP="00FD373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5103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Модернизация пространственно среды в соответствии с возрастными особенностями детей и спецификой используемых программ</w:t>
            </w:r>
          </w:p>
        </w:tc>
        <w:tc>
          <w:tcPr>
            <w:tcW w:w="1808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67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Завхоз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</w:t>
            </w:r>
            <w:proofErr w:type="spellEnd"/>
          </w:p>
        </w:tc>
        <w:tc>
          <w:tcPr>
            <w:tcW w:w="1494" w:type="dxa"/>
          </w:tcPr>
          <w:p w:rsidR="00FD373C" w:rsidRPr="00FD373C" w:rsidRDefault="00FD373C" w:rsidP="009B4307">
            <w:pPr>
              <w:ind w:hanging="13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совещаниях при заведующей</w:t>
            </w:r>
          </w:p>
        </w:tc>
      </w:tr>
      <w:tr w:rsidR="00FD373C" w:rsidRPr="00FD373C" w:rsidTr="00D11B43">
        <w:tc>
          <w:tcPr>
            <w:tcW w:w="675" w:type="dxa"/>
          </w:tcPr>
          <w:p w:rsidR="00FD373C" w:rsidRPr="00FD373C" w:rsidRDefault="00FD373C" w:rsidP="00FD373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103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площадок для работы в зимний период</w:t>
            </w:r>
          </w:p>
        </w:tc>
        <w:tc>
          <w:tcPr>
            <w:tcW w:w="1808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Ноябрь - декабрь</w:t>
            </w:r>
          </w:p>
        </w:tc>
        <w:tc>
          <w:tcPr>
            <w:tcW w:w="1767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1494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Предупредитель</w:t>
            </w:r>
            <w:proofErr w:type="spellEnd"/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ный</w:t>
            </w:r>
            <w:proofErr w:type="spell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контроль</w:t>
            </w:r>
          </w:p>
        </w:tc>
      </w:tr>
      <w:tr w:rsidR="00FD373C" w:rsidRPr="00FD373C" w:rsidTr="00D11B43">
        <w:tc>
          <w:tcPr>
            <w:tcW w:w="675" w:type="dxa"/>
          </w:tcPr>
          <w:p w:rsidR="00FD373C" w:rsidRPr="00FD373C" w:rsidRDefault="00FD373C" w:rsidP="00FD373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103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площадок для работы в зимний период</w:t>
            </w:r>
          </w:p>
        </w:tc>
        <w:tc>
          <w:tcPr>
            <w:tcW w:w="1808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67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1494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Предупредитель</w:t>
            </w:r>
            <w:proofErr w:type="spellEnd"/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ный</w:t>
            </w:r>
            <w:proofErr w:type="spell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контроль</w:t>
            </w:r>
          </w:p>
        </w:tc>
      </w:tr>
      <w:tr w:rsidR="00FD373C" w:rsidRPr="00FD373C" w:rsidTr="00D11B43">
        <w:tc>
          <w:tcPr>
            <w:tcW w:w="675" w:type="dxa"/>
          </w:tcPr>
          <w:p w:rsidR="00FD373C" w:rsidRPr="00FD373C" w:rsidRDefault="00FD373C" w:rsidP="00FD373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103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Приобретение игрового оборудования</w:t>
            </w:r>
          </w:p>
        </w:tc>
        <w:tc>
          <w:tcPr>
            <w:tcW w:w="1808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67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1494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накладные</w:t>
            </w:r>
          </w:p>
        </w:tc>
      </w:tr>
      <w:tr w:rsidR="00FD373C" w:rsidRPr="00FD373C" w:rsidTr="00D11B43">
        <w:tc>
          <w:tcPr>
            <w:tcW w:w="675" w:type="dxa"/>
          </w:tcPr>
          <w:p w:rsidR="00FD373C" w:rsidRPr="00FD373C" w:rsidRDefault="00FD373C" w:rsidP="00FD373C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103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Оформление холла детского сада выставками детских работ</w:t>
            </w:r>
          </w:p>
        </w:tc>
        <w:tc>
          <w:tcPr>
            <w:tcW w:w="1808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67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</w:t>
            </w:r>
            <w:proofErr w:type="spellEnd"/>
          </w:p>
        </w:tc>
        <w:tc>
          <w:tcPr>
            <w:tcW w:w="1494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Предупредитель</w:t>
            </w:r>
            <w:proofErr w:type="spellEnd"/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ный</w:t>
            </w:r>
            <w:proofErr w:type="spell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контроль</w:t>
            </w:r>
          </w:p>
        </w:tc>
      </w:tr>
      <w:tr w:rsidR="00FD373C" w:rsidRPr="00FD373C" w:rsidTr="00D11B43">
        <w:tc>
          <w:tcPr>
            <w:tcW w:w="675" w:type="dxa"/>
          </w:tcPr>
          <w:p w:rsidR="00FD373C" w:rsidRPr="00FD373C" w:rsidRDefault="00FD373C" w:rsidP="00FD373C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103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Оформление стенда для родителей</w:t>
            </w:r>
          </w:p>
        </w:tc>
        <w:tc>
          <w:tcPr>
            <w:tcW w:w="1808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1767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</w:t>
            </w:r>
            <w:proofErr w:type="spellEnd"/>
          </w:p>
        </w:tc>
        <w:tc>
          <w:tcPr>
            <w:tcW w:w="1494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Предупредитель</w:t>
            </w:r>
            <w:proofErr w:type="spellEnd"/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ный</w:t>
            </w:r>
            <w:proofErr w:type="spell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контроль</w:t>
            </w:r>
          </w:p>
        </w:tc>
      </w:tr>
      <w:tr w:rsidR="00FD373C" w:rsidRPr="00FD373C" w:rsidTr="00D11B43">
        <w:tc>
          <w:tcPr>
            <w:tcW w:w="675" w:type="dxa"/>
          </w:tcPr>
          <w:p w:rsidR="00FD373C" w:rsidRPr="00FD373C" w:rsidRDefault="00FD373C" w:rsidP="00FD373C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103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Приобретение методических пособий и  литературы</w:t>
            </w:r>
          </w:p>
        </w:tc>
        <w:tc>
          <w:tcPr>
            <w:tcW w:w="1808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67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</w:t>
            </w:r>
            <w:proofErr w:type="spellEnd"/>
          </w:p>
        </w:tc>
        <w:tc>
          <w:tcPr>
            <w:tcW w:w="1494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Предупредитель</w:t>
            </w:r>
            <w:proofErr w:type="spellEnd"/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ный</w:t>
            </w:r>
            <w:proofErr w:type="spell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контроль</w:t>
            </w:r>
          </w:p>
        </w:tc>
      </w:tr>
      <w:tr w:rsidR="00D11B43" w:rsidRPr="00FD373C" w:rsidTr="00D11B43">
        <w:tc>
          <w:tcPr>
            <w:tcW w:w="675" w:type="dxa"/>
          </w:tcPr>
          <w:p w:rsidR="00D11B43" w:rsidRPr="00FD373C" w:rsidRDefault="00D11B43" w:rsidP="00FD373C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D11B43" w:rsidRDefault="00D11B43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Контроль:</w:t>
            </w:r>
          </w:p>
          <w:p w:rsidR="00D11B43" w:rsidRPr="00FD373C" w:rsidRDefault="00D11B43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за соблюдением санитарного состояния участков и территории</w:t>
            </w:r>
          </w:p>
        </w:tc>
        <w:tc>
          <w:tcPr>
            <w:tcW w:w="1808" w:type="dxa"/>
          </w:tcPr>
          <w:p w:rsidR="00D11B43" w:rsidRPr="00FD373C" w:rsidRDefault="00D11B43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67" w:type="dxa"/>
          </w:tcPr>
          <w:p w:rsidR="00D11B43" w:rsidRPr="00FD373C" w:rsidRDefault="00D11B43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1494" w:type="dxa"/>
          </w:tcPr>
          <w:p w:rsidR="00D11B43" w:rsidRPr="00FD373C" w:rsidRDefault="00D11B43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Журнал осмотра территории</w:t>
            </w:r>
          </w:p>
        </w:tc>
      </w:tr>
    </w:tbl>
    <w:p w:rsidR="00D211C1" w:rsidRDefault="00D211C1" w:rsidP="00892A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373C" w:rsidRPr="00FD373C" w:rsidRDefault="00FD373C" w:rsidP="00FD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3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2.1.5. Создание необходимой психологической среды (ФГОС ДО п. 3.3)</w:t>
      </w:r>
    </w:p>
    <w:tbl>
      <w:tblPr>
        <w:tblStyle w:val="a7"/>
        <w:tblpPr w:leftFromText="180" w:rightFromText="180" w:vertAnchor="text" w:horzAnchor="margin" w:tblpXSpec="center" w:tblpY="168"/>
        <w:tblW w:w="10743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846"/>
        <w:gridCol w:w="1985"/>
        <w:gridCol w:w="2126"/>
      </w:tblGrid>
      <w:tr w:rsidR="00FD373C" w:rsidRPr="00FD373C" w:rsidTr="00FD373C">
        <w:tc>
          <w:tcPr>
            <w:tcW w:w="534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52" w:type="dxa"/>
          </w:tcPr>
          <w:p w:rsidR="00FD373C" w:rsidRPr="00FD373C" w:rsidRDefault="00FD373C" w:rsidP="00FD3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846" w:type="dxa"/>
          </w:tcPr>
          <w:p w:rsidR="00FD373C" w:rsidRPr="00FD373C" w:rsidRDefault="00FD373C" w:rsidP="00FD3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85" w:type="dxa"/>
          </w:tcPr>
          <w:p w:rsidR="00FD373C" w:rsidRPr="00FD373C" w:rsidRDefault="00FD373C" w:rsidP="00FD3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126" w:type="dxa"/>
          </w:tcPr>
          <w:p w:rsidR="00FD373C" w:rsidRPr="00FD373C" w:rsidRDefault="00FD373C" w:rsidP="00FD3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</w:t>
            </w:r>
          </w:p>
        </w:tc>
      </w:tr>
      <w:tr w:rsidR="00FD373C" w:rsidRPr="00FD373C" w:rsidTr="00FD373C">
        <w:tc>
          <w:tcPr>
            <w:tcW w:w="534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09" w:type="dxa"/>
            <w:gridSpan w:val="4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Работа с </w:t>
            </w:r>
            <w:proofErr w:type="spellStart"/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</w:t>
            </w:r>
            <w:proofErr w:type="spellEnd"/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кадрами</w:t>
            </w:r>
          </w:p>
        </w:tc>
      </w:tr>
      <w:tr w:rsidR="00FD373C" w:rsidRPr="00FD373C" w:rsidTr="00FD373C">
        <w:tc>
          <w:tcPr>
            <w:tcW w:w="534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2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работы психолог</w:t>
            </w:r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о-</w:t>
            </w:r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медико-педагогического совета</w:t>
            </w:r>
          </w:p>
        </w:tc>
        <w:tc>
          <w:tcPr>
            <w:tcW w:w="1846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  <w:p w:rsidR="00FD373C" w:rsidRPr="00FD373C" w:rsidRDefault="00FD373C" w:rsidP="00FD373C">
            <w:pPr>
              <w:ind w:right="-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 заведующий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Члены ПМПС</w:t>
            </w:r>
          </w:p>
        </w:tc>
        <w:tc>
          <w:tcPr>
            <w:tcW w:w="2126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Протоколы заседаний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ПМПС,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Отчеты на </w:t>
            </w:r>
            <w:proofErr w:type="spellStart"/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</w:t>
            </w:r>
            <w:proofErr w:type="spell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совете</w:t>
            </w:r>
            <w:proofErr w:type="gramEnd"/>
          </w:p>
        </w:tc>
      </w:tr>
      <w:tr w:rsidR="00D11B43" w:rsidRPr="00FD373C" w:rsidTr="00FD373C">
        <w:tc>
          <w:tcPr>
            <w:tcW w:w="534" w:type="dxa"/>
          </w:tcPr>
          <w:p w:rsidR="00D11B43" w:rsidRPr="00FD373C" w:rsidRDefault="00D211C1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52" w:type="dxa"/>
          </w:tcPr>
          <w:p w:rsidR="00D11B43" w:rsidRPr="00FD373C" w:rsidRDefault="00D11B43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Оценка психологического климата в коллективе</w:t>
            </w:r>
          </w:p>
        </w:tc>
        <w:tc>
          <w:tcPr>
            <w:tcW w:w="1846" w:type="dxa"/>
          </w:tcPr>
          <w:p w:rsidR="00D11B43" w:rsidRPr="00FD373C" w:rsidRDefault="00D11B43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Сентябрь-апрель</w:t>
            </w:r>
          </w:p>
        </w:tc>
        <w:tc>
          <w:tcPr>
            <w:tcW w:w="1985" w:type="dxa"/>
          </w:tcPr>
          <w:p w:rsidR="00D11B43" w:rsidRPr="00FD373C" w:rsidRDefault="00D11B43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 - психолог</w:t>
            </w:r>
          </w:p>
        </w:tc>
        <w:tc>
          <w:tcPr>
            <w:tcW w:w="2126" w:type="dxa"/>
          </w:tcPr>
          <w:p w:rsidR="00D11B43" w:rsidRPr="00FD373C" w:rsidRDefault="00D11B43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анализ</w:t>
            </w:r>
          </w:p>
        </w:tc>
      </w:tr>
      <w:tr w:rsidR="00D11B43" w:rsidRPr="00FD373C" w:rsidTr="00FD373C">
        <w:tc>
          <w:tcPr>
            <w:tcW w:w="534" w:type="dxa"/>
          </w:tcPr>
          <w:p w:rsidR="00D11B43" w:rsidRPr="00FD373C" w:rsidRDefault="00D211C1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52" w:type="dxa"/>
          </w:tcPr>
          <w:p w:rsidR="00D11B43" w:rsidRDefault="00D11B43" w:rsidP="00D11B4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Анкетирование 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консультирование педагогов</w:t>
            </w:r>
          </w:p>
        </w:tc>
        <w:tc>
          <w:tcPr>
            <w:tcW w:w="1846" w:type="dxa"/>
          </w:tcPr>
          <w:p w:rsidR="00D11B43" w:rsidRDefault="00D11B43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1985" w:type="dxa"/>
          </w:tcPr>
          <w:p w:rsidR="00D11B43" w:rsidRDefault="00D11B43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Педагог -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психолог</w:t>
            </w:r>
          </w:p>
        </w:tc>
        <w:tc>
          <w:tcPr>
            <w:tcW w:w="2126" w:type="dxa"/>
          </w:tcPr>
          <w:p w:rsidR="00D11B43" w:rsidRDefault="00D11B43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анализ</w:t>
            </w:r>
          </w:p>
        </w:tc>
      </w:tr>
      <w:tr w:rsidR="00FD373C" w:rsidRPr="00FD373C" w:rsidTr="00FD373C">
        <w:tc>
          <w:tcPr>
            <w:tcW w:w="534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09" w:type="dxa"/>
            <w:gridSpan w:val="4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FD373C" w:rsidRPr="00FD373C" w:rsidTr="00FD373C">
        <w:tc>
          <w:tcPr>
            <w:tcW w:w="534" w:type="dxa"/>
          </w:tcPr>
          <w:p w:rsidR="00FD373C" w:rsidRPr="00FD373C" w:rsidRDefault="00D211C1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FD373C"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Групповые и индивидуальные занятия с детьми</w:t>
            </w:r>
          </w:p>
        </w:tc>
        <w:tc>
          <w:tcPr>
            <w:tcW w:w="1846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Педагог-психолог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Воспитатели, учитель - логопед</w:t>
            </w:r>
          </w:p>
        </w:tc>
        <w:tc>
          <w:tcPr>
            <w:tcW w:w="2126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Оперативный контроль</w:t>
            </w:r>
            <w:r w:rsidR="00D11B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план работы</w:t>
            </w:r>
          </w:p>
        </w:tc>
      </w:tr>
      <w:tr w:rsidR="00FD373C" w:rsidRPr="00FD373C" w:rsidTr="00FD373C">
        <w:tc>
          <w:tcPr>
            <w:tcW w:w="534" w:type="dxa"/>
          </w:tcPr>
          <w:p w:rsidR="00FD373C" w:rsidRPr="00FD373C" w:rsidRDefault="00D211C1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FD373C"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Диагностика детей</w:t>
            </w:r>
          </w:p>
        </w:tc>
        <w:tc>
          <w:tcPr>
            <w:tcW w:w="1846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графику в течение года</w:t>
            </w:r>
          </w:p>
        </w:tc>
        <w:tc>
          <w:tcPr>
            <w:tcW w:w="1985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Педагог-психолог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Воспитатели, учитель - логопед</w:t>
            </w:r>
          </w:p>
        </w:tc>
        <w:tc>
          <w:tcPr>
            <w:tcW w:w="2126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Результаты диагностики, протоколы, справки</w:t>
            </w:r>
          </w:p>
        </w:tc>
      </w:tr>
      <w:tr w:rsidR="00FD373C" w:rsidRPr="00FD373C" w:rsidTr="00FD373C">
        <w:tc>
          <w:tcPr>
            <w:tcW w:w="534" w:type="dxa"/>
          </w:tcPr>
          <w:p w:rsidR="00FD373C" w:rsidRPr="00FD373C" w:rsidRDefault="00D211C1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FD373C"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 деятельности комплекса психологического сопровождения</w:t>
            </w:r>
          </w:p>
        </w:tc>
        <w:tc>
          <w:tcPr>
            <w:tcW w:w="1846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126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Документация педагога </w:t>
            </w:r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-п</w:t>
            </w:r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сихолога</w:t>
            </w:r>
          </w:p>
        </w:tc>
      </w:tr>
      <w:tr w:rsidR="00FD373C" w:rsidRPr="00FD373C" w:rsidTr="00FD373C">
        <w:tc>
          <w:tcPr>
            <w:tcW w:w="534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52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психогимнастики</w:t>
            </w:r>
            <w:proofErr w:type="spell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релаксации</w:t>
            </w:r>
          </w:p>
        </w:tc>
        <w:tc>
          <w:tcPr>
            <w:tcW w:w="1846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985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Педагог-психолог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126" w:type="dxa"/>
          </w:tcPr>
          <w:p w:rsidR="00FD373C" w:rsidRPr="00FD373C" w:rsidRDefault="00D11B43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 работы</w:t>
            </w:r>
          </w:p>
        </w:tc>
      </w:tr>
      <w:tr w:rsidR="00FD373C" w:rsidRPr="00FD373C" w:rsidTr="00FD373C">
        <w:tc>
          <w:tcPr>
            <w:tcW w:w="534" w:type="dxa"/>
          </w:tcPr>
          <w:p w:rsidR="00FD373C" w:rsidRPr="00FD373C" w:rsidRDefault="00D211C1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FD373C"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эмоциональных состояний</w:t>
            </w:r>
          </w:p>
        </w:tc>
        <w:tc>
          <w:tcPr>
            <w:tcW w:w="1846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126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Рекомендации родителям и педагогам</w:t>
            </w:r>
          </w:p>
        </w:tc>
      </w:tr>
      <w:tr w:rsidR="00FD373C" w:rsidRPr="00FD373C" w:rsidTr="00FD373C">
        <w:tc>
          <w:tcPr>
            <w:tcW w:w="534" w:type="dxa"/>
          </w:tcPr>
          <w:p w:rsidR="00FD373C" w:rsidRPr="00FD373C" w:rsidRDefault="00D211C1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="00FD373C"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Наблюдение за детьми в адаптационный период </w:t>
            </w:r>
          </w:p>
        </w:tc>
        <w:tc>
          <w:tcPr>
            <w:tcW w:w="1846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Ежедневно в период адаптации</w:t>
            </w:r>
          </w:p>
        </w:tc>
        <w:tc>
          <w:tcPr>
            <w:tcW w:w="1985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</w:t>
            </w:r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г-</w:t>
            </w:r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психолог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126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Рекомендации родителям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справка</w:t>
            </w:r>
          </w:p>
        </w:tc>
      </w:tr>
      <w:tr w:rsidR="00FD373C" w:rsidRPr="00FD373C" w:rsidTr="00FD373C">
        <w:tc>
          <w:tcPr>
            <w:tcW w:w="534" w:type="dxa"/>
          </w:tcPr>
          <w:p w:rsidR="00FD373C" w:rsidRPr="00FD373C" w:rsidRDefault="00D211C1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="00FD373C"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Коррекционная работа с детьми в логопедических группах</w:t>
            </w:r>
          </w:p>
        </w:tc>
        <w:tc>
          <w:tcPr>
            <w:tcW w:w="1846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Сентябрь </w:t>
            </w:r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-м</w:t>
            </w:r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1985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Учитель - логопед</w:t>
            </w:r>
          </w:p>
        </w:tc>
        <w:tc>
          <w:tcPr>
            <w:tcW w:w="2126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Документация учителя - логопеда</w:t>
            </w:r>
          </w:p>
        </w:tc>
      </w:tr>
      <w:tr w:rsidR="00FD373C" w:rsidRPr="00FD373C" w:rsidTr="00FD373C">
        <w:tc>
          <w:tcPr>
            <w:tcW w:w="534" w:type="dxa"/>
          </w:tcPr>
          <w:p w:rsidR="00FD373C" w:rsidRPr="00FD373C" w:rsidRDefault="00D211C1" w:rsidP="00D211C1">
            <w:pPr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  <w:r w:rsidR="00FD373C"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Оформление информационного стенда в холле сада</w:t>
            </w:r>
          </w:p>
        </w:tc>
        <w:tc>
          <w:tcPr>
            <w:tcW w:w="1846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Учитель – логопед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126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Материалы стенда</w:t>
            </w:r>
          </w:p>
        </w:tc>
      </w:tr>
      <w:tr w:rsidR="00FD373C" w:rsidRPr="00FD373C" w:rsidTr="00FD373C">
        <w:tc>
          <w:tcPr>
            <w:tcW w:w="534" w:type="dxa"/>
          </w:tcPr>
          <w:p w:rsidR="00FD373C" w:rsidRPr="00FD373C" w:rsidRDefault="00FD373C" w:rsidP="00D211C1">
            <w:pPr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D211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Медико-</w:t>
            </w:r>
            <w:r w:rsidR="00D11B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психолого </w:t>
            </w:r>
            <w:proofErr w:type="gramStart"/>
            <w:r w:rsidR="00D11B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едагогическое обследование детей поступающих в школу</w:t>
            </w:r>
          </w:p>
        </w:tc>
        <w:tc>
          <w:tcPr>
            <w:tcW w:w="1846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85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2126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Отчет о проделанной работе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карты здоровья</w:t>
            </w:r>
          </w:p>
        </w:tc>
      </w:tr>
      <w:tr w:rsidR="00892AD7" w:rsidRPr="00FD373C" w:rsidTr="009B4307">
        <w:tc>
          <w:tcPr>
            <w:tcW w:w="10743" w:type="dxa"/>
            <w:gridSpan w:val="5"/>
          </w:tcPr>
          <w:p w:rsidR="00892AD7" w:rsidRPr="00892AD7" w:rsidRDefault="00892AD7" w:rsidP="00FD373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A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FD373C" w:rsidRPr="00FD373C" w:rsidTr="00FD373C">
        <w:tc>
          <w:tcPr>
            <w:tcW w:w="534" w:type="dxa"/>
          </w:tcPr>
          <w:p w:rsidR="00FD373C" w:rsidRPr="00FD373C" w:rsidRDefault="00FD373C" w:rsidP="00892AD7">
            <w:pPr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892A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Анкетирование родителей</w:t>
            </w:r>
          </w:p>
        </w:tc>
        <w:tc>
          <w:tcPr>
            <w:tcW w:w="1846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Воспитатели,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</w:t>
            </w:r>
            <w:proofErr w:type="spellEnd"/>
          </w:p>
        </w:tc>
        <w:tc>
          <w:tcPr>
            <w:tcW w:w="2126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Результаты анкетирования, справки</w:t>
            </w:r>
          </w:p>
        </w:tc>
      </w:tr>
      <w:tr w:rsidR="00FD373C" w:rsidRPr="00FD373C" w:rsidTr="00FD373C">
        <w:tc>
          <w:tcPr>
            <w:tcW w:w="534" w:type="dxa"/>
          </w:tcPr>
          <w:p w:rsidR="00FD373C" w:rsidRPr="00FD373C" w:rsidRDefault="00FD373C" w:rsidP="00892AD7">
            <w:pPr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892A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Создание родительских уголков в  1 и 2 младшей группах по проблеме адаптации</w:t>
            </w:r>
          </w:p>
        </w:tc>
        <w:tc>
          <w:tcPr>
            <w:tcW w:w="1846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Август, сентябрь</w:t>
            </w:r>
          </w:p>
        </w:tc>
        <w:tc>
          <w:tcPr>
            <w:tcW w:w="1985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126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Материалы </w:t>
            </w: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консуьтаций</w:t>
            </w:r>
            <w:proofErr w:type="spellEnd"/>
          </w:p>
        </w:tc>
      </w:tr>
      <w:tr w:rsidR="00FD373C" w:rsidRPr="00FD373C" w:rsidTr="00FD373C">
        <w:tc>
          <w:tcPr>
            <w:tcW w:w="534" w:type="dxa"/>
          </w:tcPr>
          <w:p w:rsidR="00FD373C" w:rsidRPr="00FD373C" w:rsidRDefault="00FD373C" w:rsidP="00892AD7">
            <w:pPr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892A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Формирование банка данных семей</w:t>
            </w:r>
            <w:r w:rsidR="009B43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воспитанников </w:t>
            </w: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(социальный статус семьи)</w:t>
            </w:r>
          </w:p>
        </w:tc>
        <w:tc>
          <w:tcPr>
            <w:tcW w:w="1846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1985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 – психолог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  <w:tc>
          <w:tcPr>
            <w:tcW w:w="2126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Банк данных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социальный </w:t>
            </w: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паспорт групп</w:t>
            </w:r>
          </w:p>
        </w:tc>
      </w:tr>
      <w:tr w:rsidR="00FD373C" w:rsidRPr="00FD373C" w:rsidTr="00FD373C">
        <w:tc>
          <w:tcPr>
            <w:tcW w:w="534" w:type="dxa"/>
          </w:tcPr>
          <w:p w:rsidR="00FD373C" w:rsidRPr="00FD373C" w:rsidRDefault="00FD373C" w:rsidP="00892AD7">
            <w:pPr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</w:t>
            </w:r>
            <w:r w:rsidR="00892A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Консультация родителей по запросам и проблемам детей</w:t>
            </w:r>
          </w:p>
        </w:tc>
        <w:tc>
          <w:tcPr>
            <w:tcW w:w="1846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2126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Материалы консультаций</w:t>
            </w:r>
          </w:p>
        </w:tc>
      </w:tr>
      <w:tr w:rsidR="00FD373C" w:rsidRPr="00FD373C" w:rsidTr="00FD373C">
        <w:tc>
          <w:tcPr>
            <w:tcW w:w="534" w:type="dxa"/>
          </w:tcPr>
          <w:p w:rsidR="00FD373C" w:rsidRPr="00FD373C" w:rsidRDefault="00FD373C" w:rsidP="00892AD7">
            <w:pPr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892A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совместных мероприятий</w:t>
            </w:r>
          </w:p>
        </w:tc>
        <w:tc>
          <w:tcPr>
            <w:tcW w:w="1846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 групп, специалисты</w:t>
            </w:r>
          </w:p>
        </w:tc>
        <w:tc>
          <w:tcPr>
            <w:tcW w:w="2126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сценарий мероприятий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новостная строка на сайте МБДОУ</w:t>
            </w:r>
          </w:p>
        </w:tc>
      </w:tr>
    </w:tbl>
    <w:p w:rsidR="00FD373C" w:rsidRPr="00FD373C" w:rsidRDefault="00FD373C" w:rsidP="00FD373C">
      <w:pPr>
        <w:spacing w:after="0" w:line="240" w:lineRule="auto"/>
        <w:ind w:right="-14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373C" w:rsidRPr="00FD373C" w:rsidRDefault="00FD373C" w:rsidP="00FD373C">
      <w:pPr>
        <w:spacing w:after="0" w:line="240" w:lineRule="auto"/>
        <w:ind w:right="-14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3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2.1.6. Система работы по обеспечению и безопасности жизнедеятельности  детей и сотрудников, охрана труда  (ФГОС ДО </w:t>
      </w:r>
      <w:proofErr w:type="gramStart"/>
      <w:r w:rsidRPr="00FD3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FD3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3.3.4. п6., п 3.4.1.)</w:t>
      </w:r>
    </w:p>
    <w:tbl>
      <w:tblPr>
        <w:tblStyle w:val="a7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6"/>
        <w:gridCol w:w="3720"/>
        <w:gridCol w:w="1903"/>
        <w:gridCol w:w="2194"/>
        <w:gridCol w:w="2249"/>
      </w:tblGrid>
      <w:tr w:rsidR="00FD373C" w:rsidRPr="00FD373C" w:rsidTr="00FD373C">
        <w:tc>
          <w:tcPr>
            <w:tcW w:w="566" w:type="dxa"/>
          </w:tcPr>
          <w:p w:rsidR="00FD373C" w:rsidRPr="00FD373C" w:rsidRDefault="00FD373C" w:rsidP="00FD3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20" w:type="dxa"/>
          </w:tcPr>
          <w:p w:rsidR="00FD373C" w:rsidRPr="00FD373C" w:rsidRDefault="00FD373C" w:rsidP="00FD3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903" w:type="dxa"/>
          </w:tcPr>
          <w:p w:rsidR="00FD373C" w:rsidRPr="00FD373C" w:rsidRDefault="00FD373C" w:rsidP="00FD3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194" w:type="dxa"/>
          </w:tcPr>
          <w:p w:rsidR="00FD373C" w:rsidRPr="00FD373C" w:rsidRDefault="00FD373C" w:rsidP="00FD3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249" w:type="dxa"/>
          </w:tcPr>
          <w:p w:rsidR="00FD373C" w:rsidRPr="00FD373C" w:rsidRDefault="00FD373C" w:rsidP="00FD3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</w:t>
            </w:r>
          </w:p>
        </w:tc>
      </w:tr>
      <w:tr w:rsidR="00FD373C" w:rsidRPr="00FD373C" w:rsidTr="00FD373C">
        <w:tc>
          <w:tcPr>
            <w:tcW w:w="566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066" w:type="dxa"/>
            <w:gridSpan w:val="4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кадрами</w:t>
            </w:r>
          </w:p>
        </w:tc>
      </w:tr>
      <w:tr w:rsidR="00FD373C" w:rsidRPr="00FD373C" w:rsidTr="00FD373C">
        <w:tc>
          <w:tcPr>
            <w:tcW w:w="566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20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работы комиссии по охране жизни и здоровья детей и сотрудников</w:t>
            </w:r>
          </w:p>
        </w:tc>
        <w:tc>
          <w:tcPr>
            <w:tcW w:w="1903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94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2249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D373C" w:rsidRPr="00FD373C" w:rsidTr="00FD373C">
        <w:tc>
          <w:tcPr>
            <w:tcW w:w="566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0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ДОУ к работе в зимний период</w:t>
            </w:r>
          </w:p>
        </w:tc>
        <w:tc>
          <w:tcPr>
            <w:tcW w:w="1903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Октябрь –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94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2249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Отчет на </w:t>
            </w: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производст</w:t>
            </w:r>
            <w:proofErr w:type="spell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совещании</w:t>
            </w:r>
          </w:p>
        </w:tc>
      </w:tr>
      <w:tr w:rsidR="00FD373C" w:rsidRPr="00FD373C" w:rsidTr="00FD373C">
        <w:tc>
          <w:tcPr>
            <w:tcW w:w="566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720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Инструктажи: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вводный инструктаж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на рабочих местах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по всем направлениям работы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внеплановые</w:t>
            </w:r>
          </w:p>
          <w:p w:rsidR="00FD373C" w:rsidRPr="00FD373C" w:rsidRDefault="00FD373C" w:rsidP="00FD373C">
            <w:pPr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по пожарной безопасности</w:t>
            </w:r>
          </w:p>
        </w:tc>
        <w:tc>
          <w:tcPr>
            <w:tcW w:w="1903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94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 заведующий</w:t>
            </w:r>
          </w:p>
        </w:tc>
        <w:tc>
          <w:tcPr>
            <w:tcW w:w="2249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Журнал инструктажей</w:t>
            </w:r>
          </w:p>
        </w:tc>
      </w:tr>
      <w:tr w:rsidR="00FD373C" w:rsidRPr="00FD373C" w:rsidTr="00FD373C">
        <w:tc>
          <w:tcPr>
            <w:tcW w:w="566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720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и проведение учебных занятий по эвакуации сотрудников и детей на случай ЧС</w:t>
            </w:r>
          </w:p>
        </w:tc>
        <w:tc>
          <w:tcPr>
            <w:tcW w:w="1903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194" w:type="dxa"/>
          </w:tcPr>
          <w:p w:rsidR="00FD373C" w:rsidRPr="00FD373C" w:rsidRDefault="00FD373C" w:rsidP="00FD373C">
            <w:pPr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  <w:p w:rsidR="00FD373C" w:rsidRPr="00FD373C" w:rsidRDefault="00FD373C" w:rsidP="00FD373C">
            <w:pPr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 заведующий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2249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</w:t>
            </w:r>
          </w:p>
        </w:tc>
      </w:tr>
      <w:tr w:rsidR="005052A1" w:rsidRPr="00FD373C" w:rsidTr="00FD373C">
        <w:tc>
          <w:tcPr>
            <w:tcW w:w="566" w:type="dxa"/>
          </w:tcPr>
          <w:p w:rsidR="005052A1" w:rsidRPr="00FD373C" w:rsidRDefault="005052A1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720" w:type="dxa"/>
          </w:tcPr>
          <w:p w:rsidR="005052A1" w:rsidRPr="00FD373C" w:rsidRDefault="005052A1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Реализация работы по программе «Приключение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Светофорик</w:t>
            </w:r>
            <w:r w:rsidR="009B43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proofErr w:type="spellEnd"/>
            <w:r w:rsidR="00D211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03" w:type="dxa"/>
          </w:tcPr>
          <w:p w:rsidR="005052A1" w:rsidRPr="00FD373C" w:rsidRDefault="005052A1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94" w:type="dxa"/>
          </w:tcPr>
          <w:p w:rsidR="005052A1" w:rsidRDefault="005052A1" w:rsidP="00FD373C">
            <w:pPr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  <w:p w:rsidR="005052A1" w:rsidRDefault="005052A1" w:rsidP="00FD373C">
            <w:pPr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 заведующий</w:t>
            </w:r>
          </w:p>
          <w:p w:rsidR="005052A1" w:rsidRDefault="005052A1" w:rsidP="00FD373C">
            <w:pPr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  <w:p w:rsidR="005052A1" w:rsidRPr="00FD373C" w:rsidRDefault="005052A1" w:rsidP="00FD373C">
            <w:pPr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2249" w:type="dxa"/>
          </w:tcPr>
          <w:p w:rsidR="005052A1" w:rsidRPr="00FD373C" w:rsidRDefault="005052A1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Отчет на педсовете</w:t>
            </w:r>
          </w:p>
        </w:tc>
      </w:tr>
      <w:tr w:rsidR="00FD373C" w:rsidRPr="00FD373C" w:rsidTr="00FD373C">
        <w:tc>
          <w:tcPr>
            <w:tcW w:w="566" w:type="dxa"/>
          </w:tcPr>
          <w:p w:rsidR="00FD373C" w:rsidRPr="00FD373C" w:rsidRDefault="005052A1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FD373C"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20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Беседы с детьми по ОБЖ, ПДД</w:t>
            </w:r>
          </w:p>
        </w:tc>
        <w:tc>
          <w:tcPr>
            <w:tcW w:w="1903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194" w:type="dxa"/>
          </w:tcPr>
          <w:p w:rsidR="00FD373C" w:rsidRPr="00FD373C" w:rsidRDefault="00FD373C" w:rsidP="00FD373C">
            <w:pPr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249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Материалы бесед</w:t>
            </w:r>
          </w:p>
        </w:tc>
      </w:tr>
      <w:tr w:rsidR="00FD373C" w:rsidRPr="00FD373C" w:rsidTr="00FD373C">
        <w:tc>
          <w:tcPr>
            <w:tcW w:w="566" w:type="dxa"/>
          </w:tcPr>
          <w:p w:rsidR="00FD373C" w:rsidRPr="00FD373C" w:rsidRDefault="005052A1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FD373C"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20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за учебно – воспитательным процессом, нагрузкой детей, безопасностью среды</w:t>
            </w:r>
          </w:p>
        </w:tc>
        <w:tc>
          <w:tcPr>
            <w:tcW w:w="1903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94" w:type="dxa"/>
          </w:tcPr>
          <w:p w:rsidR="00FD373C" w:rsidRPr="00FD373C" w:rsidRDefault="00FD373C" w:rsidP="00FD373C">
            <w:pPr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249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Предупредительный, оперативный контроль</w:t>
            </w:r>
          </w:p>
        </w:tc>
      </w:tr>
      <w:tr w:rsidR="00FD373C" w:rsidRPr="00FD373C" w:rsidTr="00FD373C">
        <w:tc>
          <w:tcPr>
            <w:tcW w:w="566" w:type="dxa"/>
          </w:tcPr>
          <w:p w:rsidR="00FD373C" w:rsidRPr="00FD373C" w:rsidRDefault="005052A1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="00FD373C"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20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Составление графика отпусков</w:t>
            </w:r>
          </w:p>
        </w:tc>
        <w:tc>
          <w:tcPr>
            <w:tcW w:w="1903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Декабр</w:t>
            </w:r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ь-</w:t>
            </w:r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январь</w:t>
            </w:r>
          </w:p>
        </w:tc>
        <w:tc>
          <w:tcPr>
            <w:tcW w:w="2194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Заведующий </w:t>
            </w:r>
          </w:p>
          <w:p w:rsidR="00FD373C" w:rsidRPr="00FD373C" w:rsidRDefault="00FD373C" w:rsidP="00FD373C">
            <w:pPr>
              <w:ind w:right="-108" w:hanging="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ПК</w:t>
            </w:r>
          </w:p>
        </w:tc>
        <w:tc>
          <w:tcPr>
            <w:tcW w:w="2249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График отпусков</w:t>
            </w:r>
          </w:p>
        </w:tc>
      </w:tr>
      <w:tr w:rsidR="00FD373C" w:rsidRPr="00FD373C" w:rsidTr="00FD373C">
        <w:tc>
          <w:tcPr>
            <w:tcW w:w="566" w:type="dxa"/>
          </w:tcPr>
          <w:p w:rsidR="00FD373C" w:rsidRPr="00FD373C" w:rsidRDefault="005052A1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="00FD373C"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20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Организация </w:t>
            </w: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своевременного прохождения медосмотров сотрудниками ДОУ</w:t>
            </w:r>
          </w:p>
        </w:tc>
        <w:tc>
          <w:tcPr>
            <w:tcW w:w="1903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 раз в год</w:t>
            </w:r>
          </w:p>
        </w:tc>
        <w:tc>
          <w:tcPr>
            <w:tcW w:w="2194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медсестра</w:t>
            </w:r>
          </w:p>
        </w:tc>
        <w:tc>
          <w:tcPr>
            <w:tcW w:w="2249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Санитарные </w:t>
            </w: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книжки</w:t>
            </w:r>
          </w:p>
        </w:tc>
      </w:tr>
      <w:tr w:rsidR="00FD373C" w:rsidRPr="00FD373C" w:rsidTr="00FD373C">
        <w:tc>
          <w:tcPr>
            <w:tcW w:w="566" w:type="dxa"/>
          </w:tcPr>
          <w:p w:rsidR="00FD373C" w:rsidRPr="00FD373C" w:rsidRDefault="005052A1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9</w:t>
            </w:r>
            <w:r w:rsidR="00FD373C"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20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и выполнения инструкций и правил внутреннего распорядка</w:t>
            </w:r>
          </w:p>
        </w:tc>
        <w:tc>
          <w:tcPr>
            <w:tcW w:w="1903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периодически</w:t>
            </w:r>
          </w:p>
        </w:tc>
        <w:tc>
          <w:tcPr>
            <w:tcW w:w="2194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  <w:p w:rsidR="00FD373C" w:rsidRPr="00FD373C" w:rsidRDefault="00FD373C" w:rsidP="00FD373C">
            <w:pPr>
              <w:ind w:right="-7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 заведующий</w:t>
            </w:r>
          </w:p>
          <w:p w:rsidR="00FD373C" w:rsidRPr="00FD373C" w:rsidRDefault="00FD373C" w:rsidP="00FD373C">
            <w:pPr>
              <w:ind w:right="-7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медсестра</w:t>
            </w:r>
          </w:p>
          <w:p w:rsidR="00FD373C" w:rsidRPr="00FD373C" w:rsidRDefault="00FD373C" w:rsidP="00FD373C">
            <w:pPr>
              <w:ind w:right="-7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Завхоз </w:t>
            </w:r>
          </w:p>
        </w:tc>
        <w:tc>
          <w:tcPr>
            <w:tcW w:w="2249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Аналитические материалы</w:t>
            </w:r>
          </w:p>
        </w:tc>
      </w:tr>
      <w:tr w:rsidR="00FD373C" w:rsidRPr="00FD373C" w:rsidTr="00FD373C">
        <w:tc>
          <w:tcPr>
            <w:tcW w:w="566" w:type="dxa"/>
          </w:tcPr>
          <w:p w:rsidR="00FD373C" w:rsidRPr="00FD373C" w:rsidRDefault="005052A1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  <w:r w:rsidR="00FD373C"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20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рейдов по соблюдению требований пожарной безопасности</w:t>
            </w:r>
          </w:p>
        </w:tc>
        <w:tc>
          <w:tcPr>
            <w:tcW w:w="1903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плану</w:t>
            </w:r>
          </w:p>
        </w:tc>
        <w:tc>
          <w:tcPr>
            <w:tcW w:w="2194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2249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</w:t>
            </w:r>
          </w:p>
        </w:tc>
      </w:tr>
      <w:tr w:rsidR="00FD373C" w:rsidRPr="00FD373C" w:rsidTr="00FD373C">
        <w:tc>
          <w:tcPr>
            <w:tcW w:w="566" w:type="dxa"/>
          </w:tcPr>
          <w:p w:rsidR="00FD373C" w:rsidRPr="00FD373C" w:rsidRDefault="00FD373C" w:rsidP="005052A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5052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20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Проверка огнетушителей, </w:t>
            </w:r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работой электропроводки, пожарной сигнализации, пожарного гидранта,</w:t>
            </w:r>
            <w:r w:rsidR="009B43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отопления</w:t>
            </w:r>
          </w:p>
        </w:tc>
        <w:tc>
          <w:tcPr>
            <w:tcW w:w="1903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Согласно требованиям</w:t>
            </w:r>
          </w:p>
        </w:tc>
        <w:tc>
          <w:tcPr>
            <w:tcW w:w="2194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2249" w:type="dxa"/>
          </w:tcPr>
          <w:p w:rsidR="00FD373C" w:rsidRPr="00FD373C" w:rsidRDefault="00FD373C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Акты проверки</w:t>
            </w:r>
          </w:p>
        </w:tc>
      </w:tr>
      <w:tr w:rsidR="005052A1" w:rsidRPr="00FD373C" w:rsidTr="00FD373C">
        <w:tc>
          <w:tcPr>
            <w:tcW w:w="566" w:type="dxa"/>
          </w:tcPr>
          <w:p w:rsidR="005052A1" w:rsidRPr="00FD373C" w:rsidRDefault="005052A1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20" w:type="dxa"/>
          </w:tcPr>
          <w:p w:rsidR="005052A1" w:rsidRDefault="005052A1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Контроль:</w:t>
            </w:r>
          </w:p>
          <w:p w:rsidR="005052A1" w:rsidRDefault="005052A1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нагрузкой во время непосредственно образовательной деятельности</w:t>
            </w:r>
          </w:p>
          <w:p w:rsidR="005052A1" w:rsidRPr="00FD373C" w:rsidRDefault="005052A1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за оформлением и пополнением центров по безопасности дорожного движения в группах</w:t>
            </w:r>
          </w:p>
        </w:tc>
        <w:tc>
          <w:tcPr>
            <w:tcW w:w="1903" w:type="dxa"/>
          </w:tcPr>
          <w:p w:rsidR="005052A1" w:rsidRPr="00FD373C" w:rsidRDefault="005052A1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94" w:type="dxa"/>
          </w:tcPr>
          <w:p w:rsidR="005052A1" w:rsidRPr="00FD373C" w:rsidRDefault="005052A1" w:rsidP="009B4307">
            <w:pPr>
              <w:ind w:right="-8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 завед</w:t>
            </w:r>
            <w:r w:rsidR="009B43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ующий</w:t>
            </w:r>
          </w:p>
        </w:tc>
        <w:tc>
          <w:tcPr>
            <w:tcW w:w="2249" w:type="dxa"/>
          </w:tcPr>
          <w:p w:rsidR="005052A1" w:rsidRDefault="005052A1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052A1" w:rsidRDefault="005052A1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Предупредительный контроль</w:t>
            </w:r>
          </w:p>
          <w:p w:rsidR="005052A1" w:rsidRDefault="005052A1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052A1" w:rsidRDefault="005052A1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052A1" w:rsidRPr="00FD373C" w:rsidRDefault="005052A1" w:rsidP="00FD37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Оперативный контроль</w:t>
            </w:r>
          </w:p>
        </w:tc>
      </w:tr>
    </w:tbl>
    <w:p w:rsidR="00FD373C" w:rsidRPr="00FD373C" w:rsidRDefault="00FD373C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373C" w:rsidRPr="00FD373C" w:rsidRDefault="00FD373C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373C" w:rsidRPr="00FD373C" w:rsidRDefault="00FD373C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373C" w:rsidRPr="00FD373C" w:rsidRDefault="00FD373C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52A1" w:rsidRDefault="005052A1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52A1" w:rsidRDefault="005052A1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52A1" w:rsidRDefault="005052A1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52A1" w:rsidRDefault="005052A1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0348" w:rsidRDefault="00420348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0348" w:rsidRDefault="00420348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0348" w:rsidRDefault="00420348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0348" w:rsidRDefault="00420348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0348" w:rsidRDefault="00420348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0348" w:rsidRDefault="00420348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0348" w:rsidRDefault="00420348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0348" w:rsidRDefault="00420348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0348" w:rsidRDefault="00420348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0348" w:rsidRDefault="00420348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0348" w:rsidRDefault="00420348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0348" w:rsidRDefault="00420348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0348" w:rsidRDefault="00420348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4307" w:rsidRDefault="009B4307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373C" w:rsidRPr="00FD373C" w:rsidRDefault="00FD373C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3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</w:t>
      </w:r>
      <w:r w:rsidRPr="00FD3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 качества воспитания и  образования  дошкольников.</w:t>
      </w:r>
    </w:p>
    <w:p w:rsidR="00FD373C" w:rsidRPr="00FD373C" w:rsidRDefault="00FD373C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373C" w:rsidRPr="00FD373C" w:rsidRDefault="00FD373C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3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 обеспечение равных возможностей для полноценного развития</w:t>
      </w:r>
    </w:p>
    <w:p w:rsidR="00FD373C" w:rsidRPr="00FD373C" w:rsidRDefault="00FD373C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3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каждого ребенка в период дошкольного детства, создание благоприятных условий развития детей в соответствии с их возрастными и индивидуальными особенностями и склонностями.</w:t>
      </w:r>
    </w:p>
    <w:p w:rsidR="00FD373C" w:rsidRPr="00FD373C" w:rsidRDefault="00FD373C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3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FD373C" w:rsidRPr="00FD373C" w:rsidRDefault="00FD373C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3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2.2.1. Организация образовательной деятельности</w:t>
      </w:r>
    </w:p>
    <w:p w:rsidR="00FD373C" w:rsidRDefault="00FD373C" w:rsidP="00FD37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gramStart"/>
      <w:r w:rsidRPr="00FD373C">
        <w:rPr>
          <w:rFonts w:ascii="Times New Roman" w:eastAsia="Calibri" w:hAnsi="Times New Roman" w:cs="Times New Roman"/>
          <w:sz w:val="28"/>
          <w:szCs w:val="24"/>
        </w:rPr>
        <w:t xml:space="preserve">Организация основного образования и содержание деятельности строится в соответствие с основной общеобразовательной программой ДОО на основании ФГОС ДО (Приказ </w:t>
      </w:r>
      <w:proofErr w:type="spellStart"/>
      <w:r w:rsidRPr="00FD373C">
        <w:rPr>
          <w:rFonts w:ascii="Times New Roman" w:eastAsia="Calibri" w:hAnsi="Times New Roman" w:cs="Times New Roman"/>
          <w:sz w:val="28"/>
          <w:szCs w:val="24"/>
        </w:rPr>
        <w:t>Минобрнауки</w:t>
      </w:r>
      <w:proofErr w:type="spellEnd"/>
      <w:r w:rsidRPr="00FD373C">
        <w:rPr>
          <w:rFonts w:ascii="Times New Roman" w:eastAsia="Calibri" w:hAnsi="Times New Roman" w:cs="Times New Roman"/>
          <w:sz w:val="28"/>
          <w:szCs w:val="24"/>
        </w:rPr>
        <w:t xml:space="preserve"> России от 17.10.2013 № 1155),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(Приказ Министерства образования и науки Российской Федерации (</w:t>
      </w:r>
      <w:proofErr w:type="spellStart"/>
      <w:r w:rsidRPr="00FD373C">
        <w:rPr>
          <w:rFonts w:ascii="Times New Roman" w:eastAsia="Calibri" w:hAnsi="Times New Roman" w:cs="Times New Roman"/>
          <w:sz w:val="28"/>
          <w:szCs w:val="24"/>
        </w:rPr>
        <w:t>Минобрнауки</w:t>
      </w:r>
      <w:proofErr w:type="spellEnd"/>
      <w:r w:rsidRPr="00FD373C">
        <w:rPr>
          <w:rFonts w:ascii="Times New Roman" w:eastAsia="Calibri" w:hAnsi="Times New Roman" w:cs="Times New Roman"/>
          <w:sz w:val="28"/>
          <w:szCs w:val="24"/>
        </w:rPr>
        <w:t xml:space="preserve"> РФ) от 30.08.2013 № 1014 г.).</w:t>
      </w:r>
      <w:proofErr w:type="gramEnd"/>
    </w:p>
    <w:p w:rsidR="005052A1" w:rsidRPr="00FD373C" w:rsidRDefault="005052A1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tbl>
      <w:tblPr>
        <w:tblStyle w:val="a7"/>
        <w:tblW w:w="11157" w:type="dxa"/>
        <w:tblInd w:w="-1268" w:type="dxa"/>
        <w:tblLayout w:type="fixed"/>
        <w:tblLook w:val="04A0" w:firstRow="1" w:lastRow="0" w:firstColumn="1" w:lastColumn="0" w:noHBand="0" w:noVBand="1"/>
      </w:tblPr>
      <w:tblGrid>
        <w:gridCol w:w="425"/>
        <w:gridCol w:w="4537"/>
        <w:gridCol w:w="1901"/>
        <w:gridCol w:w="2243"/>
        <w:gridCol w:w="2051"/>
      </w:tblGrid>
      <w:tr w:rsidR="00FD373C" w:rsidRPr="00FD373C" w:rsidTr="009B4307">
        <w:tc>
          <w:tcPr>
            <w:tcW w:w="425" w:type="dxa"/>
          </w:tcPr>
          <w:p w:rsidR="00FD373C" w:rsidRPr="00FD373C" w:rsidRDefault="00FD373C" w:rsidP="00FD3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37" w:type="dxa"/>
          </w:tcPr>
          <w:p w:rsidR="00FD373C" w:rsidRPr="00FD373C" w:rsidRDefault="00FD373C" w:rsidP="00FD3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901" w:type="dxa"/>
          </w:tcPr>
          <w:p w:rsidR="00FD373C" w:rsidRPr="00FD373C" w:rsidRDefault="00FD373C" w:rsidP="00FD3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43" w:type="dxa"/>
          </w:tcPr>
          <w:p w:rsidR="00FD373C" w:rsidRPr="00FD373C" w:rsidRDefault="00FD373C" w:rsidP="00FD3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051" w:type="dxa"/>
          </w:tcPr>
          <w:p w:rsidR="00FD373C" w:rsidRPr="00FD373C" w:rsidRDefault="00FD373C" w:rsidP="00FD3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</w:t>
            </w:r>
          </w:p>
        </w:tc>
      </w:tr>
      <w:tr w:rsidR="00FD373C" w:rsidRPr="00FD373C" w:rsidTr="009B4307">
        <w:tc>
          <w:tcPr>
            <w:tcW w:w="425" w:type="dxa"/>
          </w:tcPr>
          <w:p w:rsidR="00FD373C" w:rsidRPr="00FD373C" w:rsidRDefault="00FD373C" w:rsidP="00FD373C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7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педагогического процесса в соответствии с Федеральным законом № 273 – ФЗ «Об образовании в РФ, ФГОС ДО</w:t>
            </w:r>
          </w:p>
        </w:tc>
        <w:tc>
          <w:tcPr>
            <w:tcW w:w="1901" w:type="dxa"/>
          </w:tcPr>
          <w:p w:rsidR="00FD373C" w:rsidRPr="00FD373C" w:rsidRDefault="00FD373C" w:rsidP="00D211C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3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 заведующий</w:t>
            </w:r>
          </w:p>
        </w:tc>
        <w:tc>
          <w:tcPr>
            <w:tcW w:w="2051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Педагогический совет</w:t>
            </w:r>
          </w:p>
        </w:tc>
      </w:tr>
      <w:tr w:rsidR="00D211C1" w:rsidRPr="00FD373C" w:rsidTr="009B4307">
        <w:tc>
          <w:tcPr>
            <w:tcW w:w="425" w:type="dxa"/>
          </w:tcPr>
          <w:p w:rsidR="00D211C1" w:rsidRPr="00FD373C" w:rsidRDefault="00D211C1" w:rsidP="00FD373C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</w:tcPr>
          <w:p w:rsidR="00D211C1" w:rsidRPr="00FD373C" w:rsidRDefault="00D211C1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Планирование и анализ образовательного процесса на новый учебный год</w:t>
            </w:r>
          </w:p>
        </w:tc>
        <w:tc>
          <w:tcPr>
            <w:tcW w:w="1901" w:type="dxa"/>
          </w:tcPr>
          <w:p w:rsidR="00D211C1" w:rsidRPr="00FD373C" w:rsidRDefault="00D211C1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Июнь - август</w:t>
            </w:r>
          </w:p>
        </w:tc>
        <w:tc>
          <w:tcPr>
            <w:tcW w:w="2243" w:type="dxa"/>
          </w:tcPr>
          <w:p w:rsidR="00D211C1" w:rsidRPr="00FD373C" w:rsidRDefault="00D211C1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 заведующий</w:t>
            </w:r>
          </w:p>
        </w:tc>
        <w:tc>
          <w:tcPr>
            <w:tcW w:w="2051" w:type="dxa"/>
          </w:tcPr>
          <w:p w:rsidR="00D211C1" w:rsidRPr="00FD373C" w:rsidRDefault="00D211C1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D373C" w:rsidRPr="00FD373C" w:rsidTr="009B4307">
        <w:tc>
          <w:tcPr>
            <w:tcW w:w="425" w:type="dxa"/>
          </w:tcPr>
          <w:p w:rsidR="00FD373C" w:rsidRPr="00FD373C" w:rsidRDefault="00FD373C" w:rsidP="00FD373C">
            <w:pPr>
              <w:ind w:right="-2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37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Утверждение</w:t>
            </w:r>
            <w:r w:rsidR="00D211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программно – методического комплекса на новый учебный год (</w:t>
            </w: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ООП, Программы развития, годового планирования</w:t>
            </w:r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учебного плана, рабочих программ педагогов, расписание занятий</w:t>
            </w:r>
            <w:r w:rsidR="00D211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комплексно – тематическое планирование)</w:t>
            </w:r>
          </w:p>
        </w:tc>
        <w:tc>
          <w:tcPr>
            <w:tcW w:w="1901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43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2051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Материалы педсовета</w:t>
            </w:r>
          </w:p>
        </w:tc>
      </w:tr>
      <w:tr w:rsidR="00FD373C" w:rsidRPr="00FD373C" w:rsidTr="009B4307">
        <w:tc>
          <w:tcPr>
            <w:tcW w:w="425" w:type="dxa"/>
          </w:tcPr>
          <w:p w:rsidR="00FD373C" w:rsidRPr="00FD373C" w:rsidRDefault="00FD373C" w:rsidP="00FD373C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37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Реализация образовательной программы дошкольного образования МБДОУ «ЦРР – ДС №  84» в соответствии с ФГОС </w:t>
            </w:r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</w:t>
            </w:r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учетом основной образовательной программы дошкольного образования «от рождения до школы» Е.В. </w:t>
            </w: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Вераксы</w:t>
            </w:r>
            <w:proofErr w:type="spell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01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течение года</w:t>
            </w:r>
          </w:p>
        </w:tc>
        <w:tc>
          <w:tcPr>
            <w:tcW w:w="2243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2051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Отчет на итоговом </w:t>
            </w:r>
            <w:proofErr w:type="spellStart"/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</w:t>
            </w:r>
            <w:proofErr w:type="spell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совете</w:t>
            </w:r>
            <w:proofErr w:type="gramEnd"/>
          </w:p>
        </w:tc>
      </w:tr>
      <w:tr w:rsidR="00FD373C" w:rsidRPr="00FD373C" w:rsidTr="009B4307">
        <w:tc>
          <w:tcPr>
            <w:tcW w:w="425" w:type="dxa"/>
          </w:tcPr>
          <w:p w:rsidR="00FD373C" w:rsidRPr="00FD373C" w:rsidRDefault="00FD373C" w:rsidP="00FD373C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37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Планирование воспитательно-образовательного процесса в </w:t>
            </w: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группах по формам, утвержденным на педагогическом совете</w:t>
            </w:r>
          </w:p>
        </w:tc>
        <w:tc>
          <w:tcPr>
            <w:tcW w:w="1901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243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 заведующий</w:t>
            </w:r>
          </w:p>
        </w:tc>
        <w:tc>
          <w:tcPr>
            <w:tcW w:w="2051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Планы работы</w:t>
            </w:r>
          </w:p>
        </w:tc>
      </w:tr>
      <w:tr w:rsidR="00FD373C" w:rsidRPr="00FD373C" w:rsidTr="009B4307">
        <w:tc>
          <w:tcPr>
            <w:tcW w:w="425" w:type="dxa"/>
          </w:tcPr>
          <w:p w:rsidR="00FD373C" w:rsidRPr="00FD373C" w:rsidRDefault="00FD373C" w:rsidP="00FD373C">
            <w:pPr>
              <w:ind w:right="-2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4537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Взаимодействие всех  участников 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образовательного по реализации ООП ДО </w:t>
            </w:r>
            <w:r w:rsidR="007B1F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</w:t>
            </w:r>
            <w:proofErr w:type="gramStart"/>
            <w:r w:rsidR="007B1F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формам</w:t>
            </w:r>
            <w:proofErr w:type="gramEnd"/>
            <w:r w:rsidR="007B1F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утвержденным на педагогическом совете</w:t>
            </w:r>
          </w:p>
        </w:tc>
        <w:tc>
          <w:tcPr>
            <w:tcW w:w="1901" w:type="dxa"/>
          </w:tcPr>
          <w:p w:rsidR="00FD373C" w:rsidRPr="00FD373C" w:rsidRDefault="007B1FD7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243" w:type="dxa"/>
          </w:tcPr>
          <w:p w:rsidR="00FD373C" w:rsidRPr="00FD373C" w:rsidRDefault="00FD373C" w:rsidP="00FD373C">
            <w:pPr>
              <w:ind w:right="-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  <w:p w:rsidR="00FD373C" w:rsidRPr="00FD373C" w:rsidRDefault="00FD373C" w:rsidP="00FD373C">
            <w:pPr>
              <w:ind w:right="-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</w:t>
            </w:r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заведующий специалисты воспитатели</w:t>
            </w:r>
          </w:p>
        </w:tc>
        <w:tc>
          <w:tcPr>
            <w:tcW w:w="2051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Документация и материалы участников </w:t>
            </w: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</w:t>
            </w:r>
            <w:proofErr w:type="spell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процесса</w:t>
            </w:r>
          </w:p>
        </w:tc>
      </w:tr>
      <w:tr w:rsidR="00FD373C" w:rsidRPr="00FD373C" w:rsidTr="009B4307">
        <w:tc>
          <w:tcPr>
            <w:tcW w:w="425" w:type="dxa"/>
          </w:tcPr>
          <w:p w:rsidR="00FD373C" w:rsidRPr="00FD373C" w:rsidRDefault="00FD373C" w:rsidP="00FD373C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37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Обеспечение </w:t>
            </w: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образовательного процесса методической литературой и пособиями</w:t>
            </w:r>
          </w:p>
        </w:tc>
        <w:tc>
          <w:tcPr>
            <w:tcW w:w="1901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43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  <w:p w:rsidR="00FD373C" w:rsidRPr="00FD373C" w:rsidRDefault="00FD373C" w:rsidP="00FD373C">
            <w:pPr>
              <w:ind w:right="-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 заведующий</w:t>
            </w:r>
          </w:p>
        </w:tc>
        <w:tc>
          <w:tcPr>
            <w:tcW w:w="2051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программно – методическое обеспечение</w:t>
            </w:r>
          </w:p>
        </w:tc>
      </w:tr>
      <w:tr w:rsidR="00FD373C" w:rsidRPr="00FD373C" w:rsidTr="009B4307">
        <w:tc>
          <w:tcPr>
            <w:tcW w:w="425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7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взаимодействия с социальными институтами детства (заключение договоров, составление планов работы)</w:t>
            </w:r>
          </w:p>
        </w:tc>
        <w:tc>
          <w:tcPr>
            <w:tcW w:w="1901" w:type="dxa"/>
          </w:tcPr>
          <w:p w:rsidR="00FD373C" w:rsidRPr="00FD373C" w:rsidRDefault="00FD373C" w:rsidP="009B430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Авгус</w:t>
            </w:r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т-</w:t>
            </w:r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сентябрь</w:t>
            </w:r>
          </w:p>
        </w:tc>
        <w:tc>
          <w:tcPr>
            <w:tcW w:w="2243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 заведующий</w:t>
            </w:r>
          </w:p>
        </w:tc>
        <w:tc>
          <w:tcPr>
            <w:tcW w:w="2051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Договора, планы работы</w:t>
            </w:r>
          </w:p>
        </w:tc>
      </w:tr>
      <w:tr w:rsidR="00FD373C" w:rsidRPr="00FD373C" w:rsidTr="009B4307">
        <w:tc>
          <w:tcPr>
            <w:tcW w:w="425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7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Педагогическая диагностика, как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оценка индивидуального развития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детей, для построения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образовательной траектории</w:t>
            </w:r>
          </w:p>
        </w:tc>
        <w:tc>
          <w:tcPr>
            <w:tcW w:w="1901" w:type="dxa"/>
          </w:tcPr>
          <w:p w:rsidR="00FD373C" w:rsidRPr="00FD373C" w:rsidRDefault="00FD373C" w:rsidP="009B430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</w:p>
          <w:p w:rsidR="00FD373C" w:rsidRPr="00FD373C" w:rsidRDefault="00FD373C" w:rsidP="009B430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43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 групп, специалисты</w:t>
            </w:r>
          </w:p>
        </w:tc>
        <w:tc>
          <w:tcPr>
            <w:tcW w:w="2051" w:type="dxa"/>
          </w:tcPr>
          <w:p w:rsidR="00FD373C" w:rsidRPr="00FD373C" w:rsidRDefault="007B1FD7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Результаты диагностики</w:t>
            </w:r>
          </w:p>
        </w:tc>
      </w:tr>
      <w:tr w:rsidR="00FD373C" w:rsidRPr="00FD373C" w:rsidTr="009B4307">
        <w:tc>
          <w:tcPr>
            <w:tcW w:w="425" w:type="dxa"/>
          </w:tcPr>
          <w:p w:rsidR="00FD373C" w:rsidRPr="00FD373C" w:rsidRDefault="00FD373C" w:rsidP="00FD373C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37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Оценка качества дошкольного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образования (</w:t>
            </w: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самообследование</w:t>
            </w:r>
            <w:proofErr w:type="spellEnd"/>
            <w:proofErr w:type="gramEnd"/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МБДОУ «ЦРР – ДС № 84» </w:t>
            </w:r>
          </w:p>
        </w:tc>
        <w:tc>
          <w:tcPr>
            <w:tcW w:w="1901" w:type="dxa"/>
          </w:tcPr>
          <w:p w:rsidR="00FD373C" w:rsidRPr="00FD373C" w:rsidRDefault="00FD373C" w:rsidP="00062B0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43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Рабочая группа</w:t>
            </w:r>
          </w:p>
        </w:tc>
        <w:tc>
          <w:tcPr>
            <w:tcW w:w="2051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Приказ</w:t>
            </w:r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отчет</w:t>
            </w:r>
          </w:p>
        </w:tc>
      </w:tr>
      <w:tr w:rsidR="007B1FD7" w:rsidRPr="00FD373C" w:rsidTr="009B4307">
        <w:tc>
          <w:tcPr>
            <w:tcW w:w="425" w:type="dxa"/>
          </w:tcPr>
          <w:p w:rsidR="007B1FD7" w:rsidRPr="00FD373C" w:rsidRDefault="00062B0C" w:rsidP="00FD373C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537" w:type="dxa"/>
          </w:tcPr>
          <w:p w:rsidR="007B1FD7" w:rsidRPr="00FD373C" w:rsidRDefault="007B1FD7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Осуществление оперативного, должностного, тематического, фронтального контроля по утвержденным графикам</w:t>
            </w:r>
          </w:p>
        </w:tc>
        <w:tc>
          <w:tcPr>
            <w:tcW w:w="1901" w:type="dxa"/>
          </w:tcPr>
          <w:p w:rsidR="007B1FD7" w:rsidRPr="00FD373C" w:rsidRDefault="007B1FD7" w:rsidP="007B1FD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43" w:type="dxa"/>
          </w:tcPr>
          <w:p w:rsidR="007B1FD7" w:rsidRPr="00FD373C" w:rsidRDefault="007B1FD7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 заведующий</w:t>
            </w:r>
          </w:p>
        </w:tc>
        <w:tc>
          <w:tcPr>
            <w:tcW w:w="2051" w:type="dxa"/>
          </w:tcPr>
          <w:p w:rsidR="007B1FD7" w:rsidRPr="00FD373C" w:rsidRDefault="007B1FD7" w:rsidP="007B1FD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Карты контроля, справки</w:t>
            </w:r>
          </w:p>
        </w:tc>
      </w:tr>
      <w:tr w:rsidR="00062B0C" w:rsidRPr="00FD373C" w:rsidTr="009B4307">
        <w:tc>
          <w:tcPr>
            <w:tcW w:w="425" w:type="dxa"/>
          </w:tcPr>
          <w:p w:rsidR="00062B0C" w:rsidRPr="00FD373C" w:rsidRDefault="00062B0C" w:rsidP="00FD373C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537" w:type="dxa"/>
          </w:tcPr>
          <w:p w:rsidR="00062B0C" w:rsidRDefault="00062B0C" w:rsidP="00062B0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Утверждение плана деятельности рабочей группы </w:t>
            </w:r>
          </w:p>
        </w:tc>
        <w:tc>
          <w:tcPr>
            <w:tcW w:w="1901" w:type="dxa"/>
          </w:tcPr>
          <w:p w:rsidR="00062B0C" w:rsidRDefault="00062B0C" w:rsidP="007B1FD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43" w:type="dxa"/>
          </w:tcPr>
          <w:p w:rsidR="00062B0C" w:rsidRDefault="00062B0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Рабочая групп</w:t>
            </w:r>
            <w:r w:rsidR="009B43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051" w:type="dxa"/>
          </w:tcPr>
          <w:p w:rsidR="00062B0C" w:rsidRDefault="009B4307" w:rsidP="009B4307">
            <w:pPr>
              <w:ind w:right="-6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Отчет 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педагогическ</w:t>
            </w:r>
            <w:r w:rsidR="00062B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spellEnd"/>
            <w:r w:rsidR="00062B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совете, рабочие материалы</w:t>
            </w:r>
          </w:p>
        </w:tc>
      </w:tr>
      <w:tr w:rsidR="00FD373C" w:rsidRPr="00FD373C" w:rsidTr="009B4307">
        <w:tc>
          <w:tcPr>
            <w:tcW w:w="425" w:type="dxa"/>
          </w:tcPr>
          <w:p w:rsidR="00FD373C" w:rsidRPr="00FD373C" w:rsidRDefault="00062B0C" w:rsidP="00FD373C">
            <w:pPr>
              <w:ind w:right="-2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="00FD373C"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7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Рейтингование</w:t>
            </w:r>
            <w:proofErr w:type="spell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дошкольных образовательных организаций</w:t>
            </w:r>
          </w:p>
        </w:tc>
        <w:tc>
          <w:tcPr>
            <w:tcW w:w="1901" w:type="dxa"/>
          </w:tcPr>
          <w:p w:rsidR="00FD373C" w:rsidRPr="00FD373C" w:rsidRDefault="00FD373C" w:rsidP="00062B0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43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заведующая</w:t>
            </w:r>
          </w:p>
        </w:tc>
        <w:tc>
          <w:tcPr>
            <w:tcW w:w="2051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отчет</w:t>
            </w:r>
          </w:p>
        </w:tc>
      </w:tr>
      <w:tr w:rsidR="00FD373C" w:rsidRPr="00FD373C" w:rsidTr="009B4307">
        <w:tc>
          <w:tcPr>
            <w:tcW w:w="425" w:type="dxa"/>
          </w:tcPr>
          <w:p w:rsidR="00FD373C" w:rsidRPr="00FD373C" w:rsidRDefault="00062B0C" w:rsidP="00062B0C">
            <w:pPr>
              <w:ind w:right="-108" w:hanging="1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  <w:r w:rsidR="00FD373C"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7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Повышение профессиональной компетентности путем реализации индивидуальных тем по самообразованию</w:t>
            </w:r>
          </w:p>
        </w:tc>
        <w:tc>
          <w:tcPr>
            <w:tcW w:w="1901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43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2051" w:type="dxa"/>
          </w:tcPr>
          <w:p w:rsidR="00FD373C" w:rsidRPr="00FD373C" w:rsidRDefault="00FD373C" w:rsidP="00FD373C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отчет на педсоветах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накопительные папки педагогов</w:t>
            </w:r>
          </w:p>
        </w:tc>
      </w:tr>
      <w:tr w:rsidR="00FD373C" w:rsidRPr="00FD373C" w:rsidTr="009B4307">
        <w:tc>
          <w:tcPr>
            <w:tcW w:w="425" w:type="dxa"/>
          </w:tcPr>
          <w:p w:rsidR="00FD373C" w:rsidRPr="00FD373C" w:rsidRDefault="00062B0C" w:rsidP="00062B0C">
            <w:pPr>
              <w:ind w:right="-108" w:hanging="1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  <w:r w:rsidR="00FD373C"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7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Социологический и психолог</w:t>
            </w:r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о-</w:t>
            </w:r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педагогический мониторинг удовлетворенности родителей и педагогов качеством дошкольного образования</w:t>
            </w:r>
          </w:p>
        </w:tc>
        <w:tc>
          <w:tcPr>
            <w:tcW w:w="1901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Октябрь, май</w:t>
            </w:r>
          </w:p>
        </w:tc>
        <w:tc>
          <w:tcPr>
            <w:tcW w:w="2243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 заведующий</w:t>
            </w:r>
          </w:p>
        </w:tc>
        <w:tc>
          <w:tcPr>
            <w:tcW w:w="2051" w:type="dxa"/>
          </w:tcPr>
          <w:p w:rsidR="00FD373C" w:rsidRPr="00FD373C" w:rsidRDefault="00FD373C" w:rsidP="00FD373C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Анкеты, отчет</w:t>
            </w:r>
          </w:p>
        </w:tc>
      </w:tr>
      <w:tr w:rsidR="00FD373C" w:rsidRPr="00FD373C" w:rsidTr="009B4307">
        <w:tc>
          <w:tcPr>
            <w:tcW w:w="425" w:type="dxa"/>
            <w:vMerge w:val="restart"/>
          </w:tcPr>
          <w:p w:rsidR="00FD373C" w:rsidRPr="00FD373C" w:rsidRDefault="00FD373C" w:rsidP="00FD373C"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</w:t>
            </w:r>
          </w:p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32" w:type="dxa"/>
            <w:gridSpan w:val="4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Контроль:</w:t>
            </w:r>
          </w:p>
        </w:tc>
      </w:tr>
      <w:tr w:rsidR="00FD373C" w:rsidRPr="00FD373C" w:rsidTr="009B4307">
        <w:tc>
          <w:tcPr>
            <w:tcW w:w="425" w:type="dxa"/>
            <w:vMerge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Качество и формы организации непосредственно образовательной </w:t>
            </w: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деятельности в группах </w:t>
            </w:r>
          </w:p>
        </w:tc>
        <w:tc>
          <w:tcPr>
            <w:tcW w:w="1901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 графику контроля</w:t>
            </w:r>
          </w:p>
        </w:tc>
        <w:tc>
          <w:tcPr>
            <w:tcW w:w="2243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 заведующий</w:t>
            </w:r>
          </w:p>
        </w:tc>
        <w:tc>
          <w:tcPr>
            <w:tcW w:w="2051" w:type="dxa"/>
          </w:tcPr>
          <w:p w:rsidR="00FD373C" w:rsidRPr="00FD373C" w:rsidRDefault="00FD373C" w:rsidP="00FD373C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Карта наблюдений за </w:t>
            </w: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деятельностью педагога</w:t>
            </w:r>
          </w:p>
        </w:tc>
      </w:tr>
      <w:tr w:rsidR="00FD373C" w:rsidRPr="00FD373C" w:rsidTr="009B4307">
        <w:tc>
          <w:tcPr>
            <w:tcW w:w="425" w:type="dxa"/>
            <w:vMerge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Ведение воспитателями групповой документации</w:t>
            </w:r>
          </w:p>
        </w:tc>
        <w:tc>
          <w:tcPr>
            <w:tcW w:w="1901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43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2051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Оперативный контроль</w:t>
            </w:r>
          </w:p>
        </w:tc>
      </w:tr>
      <w:tr w:rsidR="00FD373C" w:rsidRPr="00FD373C" w:rsidTr="009B4307">
        <w:tc>
          <w:tcPr>
            <w:tcW w:w="425" w:type="dxa"/>
            <w:vMerge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Проверка планов </w:t>
            </w: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образовательной работы</w:t>
            </w:r>
          </w:p>
        </w:tc>
        <w:tc>
          <w:tcPr>
            <w:tcW w:w="1901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243" w:type="dxa"/>
          </w:tcPr>
          <w:p w:rsidR="00FD373C" w:rsidRPr="00FD373C" w:rsidRDefault="00FD373C" w:rsidP="00FD373C">
            <w:pPr>
              <w:ind w:right="-16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 заведующий</w:t>
            </w:r>
          </w:p>
        </w:tc>
        <w:tc>
          <w:tcPr>
            <w:tcW w:w="2051" w:type="dxa"/>
          </w:tcPr>
          <w:p w:rsidR="00FD373C" w:rsidRPr="00FD373C" w:rsidRDefault="00FD373C" w:rsidP="00FD373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Карта наблюдений</w:t>
            </w:r>
          </w:p>
        </w:tc>
      </w:tr>
    </w:tbl>
    <w:p w:rsidR="00FD373C" w:rsidRPr="00FD373C" w:rsidRDefault="00FD373C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73C" w:rsidRPr="00FD373C" w:rsidRDefault="00FD373C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73C" w:rsidRPr="00FD373C" w:rsidRDefault="00FD373C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3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2.2.2.</w:t>
      </w:r>
      <w:r w:rsidRPr="00FD3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D3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деятельности по реализации культурных практик, программ кружков, студий, секций</w:t>
      </w:r>
    </w:p>
    <w:tbl>
      <w:tblPr>
        <w:tblStyle w:val="a7"/>
        <w:tblpPr w:leftFromText="180" w:rightFromText="180" w:vertAnchor="text" w:horzAnchor="margin" w:tblpXSpec="center" w:tblpY="227"/>
        <w:tblW w:w="10881" w:type="dxa"/>
        <w:tblLayout w:type="fixed"/>
        <w:tblLook w:val="04A0" w:firstRow="1" w:lastRow="0" w:firstColumn="1" w:lastColumn="0" w:noHBand="0" w:noVBand="1"/>
      </w:tblPr>
      <w:tblGrid>
        <w:gridCol w:w="617"/>
        <w:gridCol w:w="13"/>
        <w:gridCol w:w="3358"/>
        <w:gridCol w:w="53"/>
        <w:gridCol w:w="1424"/>
        <w:gridCol w:w="582"/>
        <w:gridCol w:w="38"/>
        <w:gridCol w:w="2331"/>
        <w:gridCol w:w="248"/>
        <w:gridCol w:w="17"/>
        <w:gridCol w:w="2200"/>
      </w:tblGrid>
      <w:tr w:rsidR="00FD373C" w:rsidRPr="00FD373C" w:rsidTr="00F10E56">
        <w:tc>
          <w:tcPr>
            <w:tcW w:w="617" w:type="dxa"/>
          </w:tcPr>
          <w:p w:rsidR="00FD373C" w:rsidRPr="00FD373C" w:rsidRDefault="00FD373C" w:rsidP="00F10E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48" w:type="dxa"/>
            <w:gridSpan w:val="4"/>
          </w:tcPr>
          <w:p w:rsidR="00FD373C" w:rsidRPr="00FD373C" w:rsidRDefault="00FD373C" w:rsidP="00F10E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2951" w:type="dxa"/>
            <w:gridSpan w:val="3"/>
          </w:tcPr>
          <w:p w:rsidR="00FD373C" w:rsidRPr="00FD373C" w:rsidRDefault="00FD373C" w:rsidP="00F10E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отчета</w:t>
            </w:r>
          </w:p>
        </w:tc>
        <w:tc>
          <w:tcPr>
            <w:tcW w:w="2465" w:type="dxa"/>
            <w:gridSpan w:val="3"/>
          </w:tcPr>
          <w:p w:rsidR="00FD373C" w:rsidRPr="00FD373C" w:rsidRDefault="00FD373C" w:rsidP="00F10E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FD373C" w:rsidRPr="00FD373C" w:rsidTr="00F10E56">
        <w:tc>
          <w:tcPr>
            <w:tcW w:w="617" w:type="dxa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48" w:type="dxa"/>
            <w:gridSpan w:val="4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Кружок «</w:t>
            </w: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Домисольки</w:t>
            </w:r>
            <w:proofErr w:type="spell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51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Отчет о проделанной работе за круглым столом Открытый показ на утренниках</w:t>
            </w:r>
          </w:p>
        </w:tc>
        <w:tc>
          <w:tcPr>
            <w:tcW w:w="2465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Май</w:t>
            </w:r>
          </w:p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D373C" w:rsidRPr="00FD373C" w:rsidTr="00F10E56">
        <w:tc>
          <w:tcPr>
            <w:tcW w:w="617" w:type="dxa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48" w:type="dxa"/>
            <w:gridSpan w:val="4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Кружок «Каблучок»</w:t>
            </w:r>
          </w:p>
        </w:tc>
        <w:tc>
          <w:tcPr>
            <w:tcW w:w="2951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Открытый показ на утренниках</w:t>
            </w:r>
          </w:p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концерт</w:t>
            </w:r>
          </w:p>
        </w:tc>
        <w:tc>
          <w:tcPr>
            <w:tcW w:w="2465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  <w:p w:rsidR="00FD373C" w:rsidRPr="00FD373C" w:rsidRDefault="00FD373C" w:rsidP="00F10E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73C" w:rsidRPr="00FD373C" w:rsidRDefault="00FD373C" w:rsidP="00F10E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FD373C" w:rsidRPr="00FD373C" w:rsidTr="00F10E56">
        <w:tc>
          <w:tcPr>
            <w:tcW w:w="617" w:type="dxa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48" w:type="dxa"/>
            <w:gridSpan w:val="4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Кружок «Пальчиковые игры»</w:t>
            </w:r>
          </w:p>
        </w:tc>
        <w:tc>
          <w:tcPr>
            <w:tcW w:w="2951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Отчет о проделанной работе за круглым столом</w:t>
            </w:r>
          </w:p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Выставка игр и атрибутов по развитию мелкой моторики рук</w:t>
            </w:r>
          </w:p>
        </w:tc>
        <w:tc>
          <w:tcPr>
            <w:tcW w:w="2465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D373C" w:rsidRPr="00FD373C" w:rsidTr="00F10E56">
        <w:tc>
          <w:tcPr>
            <w:tcW w:w="617" w:type="dxa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48" w:type="dxa"/>
            <w:gridSpan w:val="4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Кружок «Почемучки»</w:t>
            </w:r>
          </w:p>
        </w:tc>
        <w:tc>
          <w:tcPr>
            <w:tcW w:w="2951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Отчет о проделанной работе за круглым столом и    на родит собрании</w:t>
            </w:r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65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D373C" w:rsidRPr="00FD373C" w:rsidTr="00F10E56">
        <w:tc>
          <w:tcPr>
            <w:tcW w:w="617" w:type="dxa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48" w:type="dxa"/>
            <w:gridSpan w:val="4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Кружок «Азбука пешехода»</w:t>
            </w:r>
          </w:p>
        </w:tc>
        <w:tc>
          <w:tcPr>
            <w:tcW w:w="2951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Отчет о проделанной работе за круглым столом праздник ПДД</w:t>
            </w:r>
          </w:p>
        </w:tc>
        <w:tc>
          <w:tcPr>
            <w:tcW w:w="2465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Апрель май</w:t>
            </w:r>
          </w:p>
        </w:tc>
      </w:tr>
      <w:tr w:rsidR="00FD373C" w:rsidRPr="00FD373C" w:rsidTr="00F10E56">
        <w:tc>
          <w:tcPr>
            <w:tcW w:w="617" w:type="dxa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48" w:type="dxa"/>
            <w:gridSpan w:val="4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Кружок «</w:t>
            </w: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Здоровячок</w:t>
            </w:r>
            <w:proofErr w:type="spell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51" w:type="dxa"/>
            <w:gridSpan w:val="3"/>
          </w:tcPr>
          <w:p w:rsidR="00FD373C" w:rsidRPr="00FD373C" w:rsidRDefault="00FD373C" w:rsidP="00F10E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Отчет о проделанной работе за круглым столом</w:t>
            </w:r>
          </w:p>
        </w:tc>
        <w:tc>
          <w:tcPr>
            <w:tcW w:w="2465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май</w:t>
            </w:r>
          </w:p>
        </w:tc>
      </w:tr>
      <w:tr w:rsidR="00FD373C" w:rsidRPr="00FD373C" w:rsidTr="00F10E56">
        <w:tc>
          <w:tcPr>
            <w:tcW w:w="617" w:type="dxa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48" w:type="dxa"/>
            <w:gridSpan w:val="4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Кружок «Волшебная бумага»</w:t>
            </w:r>
          </w:p>
        </w:tc>
        <w:tc>
          <w:tcPr>
            <w:tcW w:w="2951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Отчет о проделанной работе за круглым столом, выставка работ</w:t>
            </w:r>
          </w:p>
        </w:tc>
        <w:tc>
          <w:tcPr>
            <w:tcW w:w="2465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май</w:t>
            </w:r>
          </w:p>
        </w:tc>
      </w:tr>
      <w:tr w:rsidR="00FD373C" w:rsidRPr="00FD373C" w:rsidTr="00F10E56">
        <w:tc>
          <w:tcPr>
            <w:tcW w:w="617" w:type="dxa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48" w:type="dxa"/>
            <w:gridSpan w:val="4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Кружок « В мире оригами»</w:t>
            </w:r>
          </w:p>
        </w:tc>
        <w:tc>
          <w:tcPr>
            <w:tcW w:w="2951" w:type="dxa"/>
            <w:gridSpan w:val="3"/>
          </w:tcPr>
          <w:p w:rsid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Отчет о проделанной работе за круглым столом, выставка работ</w:t>
            </w:r>
          </w:p>
          <w:p w:rsidR="00420348" w:rsidRPr="00FD373C" w:rsidRDefault="00420348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май</w:t>
            </w:r>
          </w:p>
        </w:tc>
      </w:tr>
      <w:tr w:rsidR="00FD373C" w:rsidRPr="00FD373C" w:rsidTr="00F10E56">
        <w:tc>
          <w:tcPr>
            <w:tcW w:w="617" w:type="dxa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4848" w:type="dxa"/>
            <w:gridSpan w:val="4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Кружок «</w:t>
            </w: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АБВГДейка</w:t>
            </w:r>
            <w:proofErr w:type="spell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51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Открытый показ для родителей, отчет о проделанной работе за круглым столом</w:t>
            </w:r>
          </w:p>
        </w:tc>
        <w:tc>
          <w:tcPr>
            <w:tcW w:w="2465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Апрель, май</w:t>
            </w:r>
          </w:p>
        </w:tc>
      </w:tr>
      <w:tr w:rsidR="00FD373C" w:rsidRPr="00FD373C" w:rsidTr="00F10E56">
        <w:tc>
          <w:tcPr>
            <w:tcW w:w="617" w:type="dxa"/>
          </w:tcPr>
          <w:p w:rsidR="00FD373C" w:rsidRPr="00FD373C" w:rsidRDefault="00FD373C" w:rsidP="00F10E56">
            <w:pPr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10.</w:t>
            </w:r>
          </w:p>
        </w:tc>
        <w:tc>
          <w:tcPr>
            <w:tcW w:w="4848" w:type="dxa"/>
            <w:gridSpan w:val="4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Контроль:</w:t>
            </w:r>
          </w:p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руководителей кружков по дополнительному образованию; качеством предоставляемых услуг.</w:t>
            </w:r>
          </w:p>
        </w:tc>
        <w:tc>
          <w:tcPr>
            <w:tcW w:w="2951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Карта наблюдений за деятельностью педагога</w:t>
            </w:r>
          </w:p>
        </w:tc>
        <w:tc>
          <w:tcPr>
            <w:tcW w:w="2465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май</w:t>
            </w:r>
          </w:p>
        </w:tc>
      </w:tr>
      <w:tr w:rsidR="00FD373C" w:rsidRPr="00FD373C" w:rsidTr="00F10E56">
        <w:tc>
          <w:tcPr>
            <w:tcW w:w="10881" w:type="dxa"/>
            <w:gridSpan w:val="11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2.2.3. Планирование коррекционных мероприятий</w:t>
            </w:r>
          </w:p>
        </w:tc>
      </w:tr>
      <w:tr w:rsidR="00FD373C" w:rsidRPr="00FD373C" w:rsidTr="00F10E56">
        <w:tc>
          <w:tcPr>
            <w:tcW w:w="617" w:type="dxa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71" w:type="dxa"/>
            <w:gridSpan w:val="2"/>
          </w:tcPr>
          <w:p w:rsidR="00FD373C" w:rsidRPr="00FD373C" w:rsidRDefault="00FD373C" w:rsidP="00F10E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059" w:type="dxa"/>
            <w:gridSpan w:val="3"/>
          </w:tcPr>
          <w:p w:rsidR="00FD373C" w:rsidRPr="00FD373C" w:rsidRDefault="00FD373C" w:rsidP="00F10E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17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Ответственные </w:t>
            </w:r>
          </w:p>
        </w:tc>
        <w:tc>
          <w:tcPr>
            <w:tcW w:w="2217" w:type="dxa"/>
            <w:gridSpan w:val="2"/>
          </w:tcPr>
          <w:p w:rsidR="00FD373C" w:rsidRPr="00FD373C" w:rsidRDefault="00FD373C" w:rsidP="00F10E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Итоговый документ</w:t>
            </w:r>
          </w:p>
        </w:tc>
      </w:tr>
      <w:tr w:rsidR="00FD373C" w:rsidRPr="00FD373C" w:rsidTr="00F10E56">
        <w:tc>
          <w:tcPr>
            <w:tcW w:w="617" w:type="dxa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71" w:type="dxa"/>
            <w:gridSpan w:val="2"/>
          </w:tcPr>
          <w:p w:rsidR="00FD373C" w:rsidRPr="00FD373C" w:rsidRDefault="00FD373C" w:rsidP="00F10E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Обследование для выявления нуждающихся в логопедическом сопровождении в  условиях коррекционных групп</w:t>
            </w:r>
          </w:p>
        </w:tc>
        <w:tc>
          <w:tcPr>
            <w:tcW w:w="2059" w:type="dxa"/>
            <w:gridSpan w:val="3"/>
          </w:tcPr>
          <w:p w:rsidR="00FD373C" w:rsidRPr="00FD373C" w:rsidRDefault="00FD373C" w:rsidP="00F10E5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</w:p>
          <w:p w:rsidR="00FD373C" w:rsidRPr="00FD373C" w:rsidRDefault="00FD373C" w:rsidP="00F10E5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17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Учитель-логопед</w:t>
            </w:r>
          </w:p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Педагог-психолог</w:t>
            </w:r>
          </w:p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17" w:type="dxa"/>
            <w:gridSpan w:val="2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протокол</w:t>
            </w:r>
          </w:p>
        </w:tc>
      </w:tr>
      <w:tr w:rsidR="00FD373C" w:rsidRPr="00FD373C" w:rsidTr="00F10E56">
        <w:tc>
          <w:tcPr>
            <w:tcW w:w="617" w:type="dxa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71" w:type="dxa"/>
            <w:gridSpan w:val="2"/>
          </w:tcPr>
          <w:p w:rsidR="00FD373C" w:rsidRPr="00FD373C" w:rsidRDefault="00FD373C" w:rsidP="00062B0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Составление индивидуальных </w:t>
            </w:r>
            <w:r w:rsidR="00062B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карт</w:t>
            </w: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развития</w:t>
            </w:r>
          </w:p>
        </w:tc>
        <w:tc>
          <w:tcPr>
            <w:tcW w:w="2059" w:type="dxa"/>
            <w:gridSpan w:val="3"/>
          </w:tcPr>
          <w:p w:rsidR="00FD373C" w:rsidRPr="00FD373C" w:rsidRDefault="00FD373C" w:rsidP="00F10E5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17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Учитель-логопед</w:t>
            </w:r>
          </w:p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Педагог-психолог</w:t>
            </w:r>
          </w:p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2217" w:type="dxa"/>
            <w:gridSpan w:val="2"/>
          </w:tcPr>
          <w:p w:rsidR="00FD373C" w:rsidRPr="00FD373C" w:rsidRDefault="00062B0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Карты </w:t>
            </w:r>
            <w:r w:rsidR="00FD373C"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развития</w:t>
            </w:r>
          </w:p>
        </w:tc>
      </w:tr>
      <w:tr w:rsidR="00FD373C" w:rsidRPr="00FD373C" w:rsidTr="00F10E56">
        <w:tc>
          <w:tcPr>
            <w:tcW w:w="617" w:type="dxa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71" w:type="dxa"/>
            <w:gridSpan w:val="2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Разработка рабочих  программ</w:t>
            </w:r>
          </w:p>
        </w:tc>
        <w:tc>
          <w:tcPr>
            <w:tcW w:w="2059" w:type="dxa"/>
            <w:gridSpan w:val="3"/>
          </w:tcPr>
          <w:p w:rsidR="00FD373C" w:rsidRPr="00FD373C" w:rsidRDefault="00FD373C" w:rsidP="00F10E5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617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 заведующий</w:t>
            </w:r>
          </w:p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2217" w:type="dxa"/>
            <w:gridSpan w:val="2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Программы </w:t>
            </w:r>
          </w:p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приказ</w:t>
            </w:r>
          </w:p>
        </w:tc>
      </w:tr>
      <w:tr w:rsidR="00FD373C" w:rsidRPr="00FD373C" w:rsidTr="00F10E56">
        <w:tc>
          <w:tcPr>
            <w:tcW w:w="617" w:type="dxa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71" w:type="dxa"/>
            <w:gridSpan w:val="2"/>
          </w:tcPr>
          <w:p w:rsidR="00FD373C" w:rsidRPr="00FD373C" w:rsidRDefault="00FD373C" w:rsidP="00062B0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Коррекционно </w:t>
            </w:r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–р</w:t>
            </w:r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азвивающая работа с детьми </w:t>
            </w:r>
          </w:p>
        </w:tc>
        <w:tc>
          <w:tcPr>
            <w:tcW w:w="2059" w:type="dxa"/>
            <w:gridSpan w:val="3"/>
          </w:tcPr>
          <w:p w:rsidR="00FD373C" w:rsidRPr="00FD373C" w:rsidRDefault="00FD373C" w:rsidP="00F10E5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FD373C" w:rsidRPr="00FD373C" w:rsidRDefault="00FD373C" w:rsidP="00F10E56">
            <w:pPr>
              <w:ind w:right="-65" w:hanging="15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 </w:t>
            </w:r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–п</w:t>
            </w:r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сихолог</w:t>
            </w:r>
          </w:p>
          <w:p w:rsidR="00FD373C" w:rsidRPr="00FD373C" w:rsidRDefault="00FD373C" w:rsidP="00F10E56">
            <w:pPr>
              <w:ind w:right="-65" w:hanging="15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Учитель-логопед</w:t>
            </w:r>
          </w:p>
        </w:tc>
        <w:tc>
          <w:tcPr>
            <w:tcW w:w="2217" w:type="dxa"/>
            <w:gridSpan w:val="2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62B0C" w:rsidRPr="00FD373C" w:rsidTr="00F10E56">
        <w:tc>
          <w:tcPr>
            <w:tcW w:w="617" w:type="dxa"/>
          </w:tcPr>
          <w:p w:rsidR="00062B0C" w:rsidRPr="00FD373C" w:rsidRDefault="00004502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71" w:type="dxa"/>
            <w:gridSpan w:val="2"/>
          </w:tcPr>
          <w:p w:rsidR="00062B0C" w:rsidRDefault="00DA4E32" w:rsidP="00062B0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Психологическая поддержка (психологическое сопровождение)</w:t>
            </w:r>
          </w:p>
          <w:p w:rsidR="00DA4E32" w:rsidRPr="00FD373C" w:rsidRDefault="00DA4E32" w:rsidP="00062B0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Цель: коррекция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психопрофилактика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личностной (эмоциональной, волевой, познавательной, поведенческой) сферы ребенка</w:t>
            </w:r>
          </w:p>
        </w:tc>
        <w:tc>
          <w:tcPr>
            <w:tcW w:w="2059" w:type="dxa"/>
            <w:gridSpan w:val="3"/>
          </w:tcPr>
          <w:p w:rsidR="00062B0C" w:rsidRPr="00FD373C" w:rsidRDefault="00DA4E32" w:rsidP="00F10E5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062B0C" w:rsidRPr="00FD373C" w:rsidRDefault="00DA4E32" w:rsidP="00DA4E32">
            <w:pPr>
              <w:ind w:right="-65" w:hanging="15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217" w:type="dxa"/>
            <w:gridSpan w:val="2"/>
          </w:tcPr>
          <w:p w:rsidR="00062B0C" w:rsidRPr="00FD373C" w:rsidRDefault="00DA4E32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Отчет 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часах или совещаниях при заведующей, ПМПС</w:t>
            </w:r>
          </w:p>
        </w:tc>
      </w:tr>
      <w:tr w:rsidR="00DA4E32" w:rsidRPr="00FD373C" w:rsidTr="00F10E56">
        <w:tc>
          <w:tcPr>
            <w:tcW w:w="617" w:type="dxa"/>
          </w:tcPr>
          <w:p w:rsidR="00DA4E32" w:rsidRPr="00FD373C" w:rsidRDefault="00004502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71" w:type="dxa"/>
            <w:gridSpan w:val="2"/>
          </w:tcPr>
          <w:p w:rsidR="00DA4E32" w:rsidRDefault="00DA4E32" w:rsidP="00062B0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Логопедическая поддержка (логопедическое сопровождение)</w:t>
            </w:r>
          </w:p>
          <w:p w:rsidR="00DA4E32" w:rsidRDefault="00DA4E32" w:rsidP="00062B0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коррекция и развитие речи ребенка с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проблемами в развитии</w:t>
            </w:r>
          </w:p>
        </w:tc>
        <w:tc>
          <w:tcPr>
            <w:tcW w:w="2059" w:type="dxa"/>
            <w:gridSpan w:val="3"/>
          </w:tcPr>
          <w:p w:rsidR="00DA4E32" w:rsidRDefault="00DA4E32" w:rsidP="00F10E5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617" w:type="dxa"/>
            <w:gridSpan w:val="3"/>
          </w:tcPr>
          <w:p w:rsidR="00DA4E32" w:rsidRDefault="00DA4E32" w:rsidP="00DA4E32">
            <w:pPr>
              <w:ind w:right="-65" w:hanging="15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Учителя - логопеды</w:t>
            </w:r>
          </w:p>
        </w:tc>
        <w:tc>
          <w:tcPr>
            <w:tcW w:w="2217" w:type="dxa"/>
            <w:gridSpan w:val="2"/>
          </w:tcPr>
          <w:p w:rsidR="00DA4E32" w:rsidRDefault="00DA4E32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Отчет 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часах или совещаниях при заведующей, ПМПС</w:t>
            </w:r>
          </w:p>
        </w:tc>
      </w:tr>
      <w:tr w:rsidR="00DA4E32" w:rsidRPr="00FD373C" w:rsidTr="00F10E56">
        <w:tc>
          <w:tcPr>
            <w:tcW w:w="617" w:type="dxa"/>
          </w:tcPr>
          <w:p w:rsidR="00DA4E32" w:rsidRPr="00FD373C" w:rsidRDefault="00004502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371" w:type="dxa"/>
            <w:gridSpan w:val="2"/>
          </w:tcPr>
          <w:p w:rsidR="00DA4E32" w:rsidRDefault="00DA4E32" w:rsidP="00062B0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Медицинская поддержка (медицинское сопровождение, лечебно – оздоровительное)</w:t>
            </w:r>
          </w:p>
          <w:p w:rsidR="00DA4E32" w:rsidRDefault="00DA4E32" w:rsidP="00062B0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Цель: формирование привычек здорового образа жизни, оздоровление дошкольников, профилактика соматических заболеваний</w:t>
            </w:r>
          </w:p>
        </w:tc>
        <w:tc>
          <w:tcPr>
            <w:tcW w:w="2059" w:type="dxa"/>
            <w:gridSpan w:val="3"/>
          </w:tcPr>
          <w:p w:rsidR="00DA4E32" w:rsidRDefault="00DA4E32" w:rsidP="00F10E5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DA4E32" w:rsidRDefault="00004502" w:rsidP="00DA4E32">
            <w:pPr>
              <w:ind w:right="-65" w:hanging="15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Врач,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 сестра</w:t>
            </w:r>
          </w:p>
        </w:tc>
        <w:tc>
          <w:tcPr>
            <w:tcW w:w="2217" w:type="dxa"/>
            <w:gridSpan w:val="2"/>
          </w:tcPr>
          <w:p w:rsidR="00DA4E32" w:rsidRDefault="00004502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Отчет 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часах или совещаниях при заведующей, ПМПС</w:t>
            </w:r>
          </w:p>
        </w:tc>
      </w:tr>
      <w:tr w:rsidR="00004502" w:rsidRPr="00FD373C" w:rsidTr="00F10E56">
        <w:tc>
          <w:tcPr>
            <w:tcW w:w="617" w:type="dxa"/>
          </w:tcPr>
          <w:p w:rsidR="00004502" w:rsidRPr="00FD373C" w:rsidRDefault="00004502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71" w:type="dxa"/>
            <w:gridSpan w:val="2"/>
          </w:tcPr>
          <w:p w:rsidR="00004502" w:rsidRDefault="00004502" w:rsidP="00062B0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Педагогическая поддержка (педагогическое сопровождение)</w:t>
            </w:r>
          </w:p>
          <w:p w:rsidR="00004502" w:rsidRDefault="00004502" w:rsidP="0000450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Цель: обеспечение воспитания и обучения детей способам получения знаний по речевому расстройству  </w:t>
            </w:r>
          </w:p>
        </w:tc>
        <w:tc>
          <w:tcPr>
            <w:tcW w:w="2059" w:type="dxa"/>
            <w:gridSpan w:val="3"/>
          </w:tcPr>
          <w:p w:rsidR="00004502" w:rsidRDefault="00004502" w:rsidP="00F10E5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004502" w:rsidRDefault="00004502" w:rsidP="00DA4E32">
            <w:pPr>
              <w:ind w:right="-65" w:hanging="15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 групп компенсирующей направленности</w:t>
            </w:r>
          </w:p>
        </w:tc>
        <w:tc>
          <w:tcPr>
            <w:tcW w:w="2217" w:type="dxa"/>
            <w:gridSpan w:val="2"/>
          </w:tcPr>
          <w:p w:rsidR="00004502" w:rsidRDefault="00004502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Отчет 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часах или совещаниях при заведующей, ПМПС</w:t>
            </w:r>
          </w:p>
        </w:tc>
      </w:tr>
      <w:tr w:rsidR="00FD373C" w:rsidRPr="00FD373C" w:rsidTr="00F10E56">
        <w:tc>
          <w:tcPr>
            <w:tcW w:w="617" w:type="dxa"/>
          </w:tcPr>
          <w:p w:rsidR="00FD373C" w:rsidRPr="00FD373C" w:rsidRDefault="00004502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="00FD373C"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71" w:type="dxa"/>
            <w:gridSpan w:val="2"/>
          </w:tcPr>
          <w:p w:rsidR="00FD373C" w:rsidRPr="00FD373C" w:rsidRDefault="00FD373C" w:rsidP="00F10E56">
            <w:pPr>
              <w:ind w:right="-108" w:hanging="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Организационно-методическая, просветительская работа  с педагогами и родителями </w:t>
            </w:r>
          </w:p>
        </w:tc>
        <w:tc>
          <w:tcPr>
            <w:tcW w:w="2059" w:type="dxa"/>
            <w:gridSpan w:val="3"/>
          </w:tcPr>
          <w:p w:rsidR="00FD373C" w:rsidRPr="00FD373C" w:rsidRDefault="00FD373C" w:rsidP="00F10E5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 заведующий</w:t>
            </w:r>
          </w:p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2217" w:type="dxa"/>
            <w:gridSpan w:val="2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Журнал учета консультаций</w:t>
            </w:r>
          </w:p>
        </w:tc>
      </w:tr>
      <w:tr w:rsidR="00FD373C" w:rsidRPr="00FD373C" w:rsidTr="00F10E56">
        <w:tc>
          <w:tcPr>
            <w:tcW w:w="10881" w:type="dxa"/>
            <w:gridSpan w:val="11"/>
          </w:tcPr>
          <w:p w:rsidR="00FD373C" w:rsidRPr="00FD373C" w:rsidRDefault="00FD373C" w:rsidP="00F10E56">
            <w:pPr>
              <w:ind w:right="-249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2.2.4. Коррекционно – организационная деятельность Медико – педагогического совета</w:t>
            </w:r>
          </w:p>
        </w:tc>
      </w:tr>
      <w:tr w:rsidR="00FD373C" w:rsidRPr="00FD373C" w:rsidTr="00F10E56">
        <w:trPr>
          <w:trHeight w:val="285"/>
        </w:trPr>
        <w:tc>
          <w:tcPr>
            <w:tcW w:w="617" w:type="dxa"/>
          </w:tcPr>
          <w:p w:rsidR="00FD373C" w:rsidRPr="00FD373C" w:rsidRDefault="00FD373C" w:rsidP="00F10E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71" w:type="dxa"/>
            <w:gridSpan w:val="2"/>
          </w:tcPr>
          <w:p w:rsidR="00FD373C" w:rsidRPr="00FD373C" w:rsidRDefault="00FD373C" w:rsidP="00F10E56">
            <w:pPr>
              <w:ind w:right="-89" w:hanging="1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059" w:type="dxa"/>
            <w:gridSpan w:val="3"/>
          </w:tcPr>
          <w:p w:rsidR="00FD373C" w:rsidRPr="00FD373C" w:rsidRDefault="00FD373C" w:rsidP="00F10E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17" w:type="dxa"/>
            <w:gridSpan w:val="3"/>
          </w:tcPr>
          <w:p w:rsidR="00FD373C" w:rsidRPr="00FD373C" w:rsidRDefault="00FD373C" w:rsidP="00F10E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217" w:type="dxa"/>
            <w:gridSpan w:val="2"/>
          </w:tcPr>
          <w:p w:rsidR="00FD373C" w:rsidRPr="00FD373C" w:rsidRDefault="00FD373C" w:rsidP="00F10E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Итоговый документ</w:t>
            </w:r>
          </w:p>
        </w:tc>
      </w:tr>
      <w:tr w:rsidR="00FD373C" w:rsidRPr="00FD373C" w:rsidTr="00F10E56">
        <w:trPr>
          <w:trHeight w:val="1320"/>
        </w:trPr>
        <w:tc>
          <w:tcPr>
            <w:tcW w:w="617" w:type="dxa"/>
          </w:tcPr>
          <w:p w:rsidR="00FD373C" w:rsidRPr="00FD373C" w:rsidRDefault="00FD373C" w:rsidP="00F10E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71" w:type="dxa"/>
            <w:gridSpan w:val="2"/>
          </w:tcPr>
          <w:p w:rsidR="00FD373C" w:rsidRDefault="00FD373C" w:rsidP="00F10E56">
            <w:pPr>
              <w:ind w:left="-109" w:right="-23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№1 </w:t>
            </w:r>
            <w:r w:rsidR="0000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плановое</w:t>
            </w: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заседание</w:t>
            </w:r>
          </w:p>
          <w:p w:rsidR="00004502" w:rsidRPr="00FD373C" w:rsidRDefault="00004502" w:rsidP="00512366">
            <w:pPr>
              <w:ind w:left="-109" w:right="-23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«Уточнение и модификация Банка данных воспитанников группы риска и рекомендаций по работе с ними»</w:t>
            </w:r>
          </w:p>
          <w:p w:rsidR="00FD373C" w:rsidRDefault="00004502" w:rsidP="00004502">
            <w:pPr>
              <w:pStyle w:val="a8"/>
              <w:numPr>
                <w:ilvl w:val="0"/>
                <w:numId w:val="28"/>
              </w:numPr>
              <w:ind w:left="92" w:right="-89" w:hanging="126"/>
              <w:jc w:val="both"/>
              <w:rPr>
                <w:bCs/>
                <w:sz w:val="28"/>
                <w:szCs w:val="28"/>
              </w:rPr>
            </w:pPr>
            <w:r w:rsidRPr="00004502">
              <w:rPr>
                <w:bCs/>
                <w:sz w:val="28"/>
                <w:szCs w:val="28"/>
              </w:rPr>
              <w:t xml:space="preserve">Уточнение </w:t>
            </w:r>
            <w:r w:rsidR="00512366">
              <w:rPr>
                <w:bCs/>
                <w:sz w:val="28"/>
                <w:szCs w:val="28"/>
              </w:rPr>
              <w:t>нормативно – организационной базы ПМПС ДОУ</w:t>
            </w:r>
          </w:p>
          <w:p w:rsidR="00512366" w:rsidRDefault="00512366" w:rsidP="00004502">
            <w:pPr>
              <w:pStyle w:val="a8"/>
              <w:numPr>
                <w:ilvl w:val="0"/>
                <w:numId w:val="28"/>
              </w:numPr>
              <w:ind w:left="92" w:right="-89" w:hanging="12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Принятие плана работы на </w:t>
            </w:r>
            <w:proofErr w:type="spellStart"/>
            <w:r>
              <w:rPr>
                <w:bCs/>
                <w:sz w:val="28"/>
                <w:szCs w:val="28"/>
              </w:rPr>
              <w:t>уч</w:t>
            </w:r>
            <w:proofErr w:type="spellEnd"/>
            <w:r>
              <w:rPr>
                <w:bCs/>
                <w:sz w:val="28"/>
                <w:szCs w:val="28"/>
              </w:rPr>
              <w:t xml:space="preserve"> год</w:t>
            </w:r>
            <w:r w:rsidR="002B5F90">
              <w:rPr>
                <w:bCs/>
                <w:sz w:val="28"/>
                <w:szCs w:val="28"/>
              </w:rPr>
              <w:t>.</w:t>
            </w:r>
          </w:p>
          <w:p w:rsidR="00512366" w:rsidRDefault="00512366" w:rsidP="00004502">
            <w:pPr>
              <w:pStyle w:val="a8"/>
              <w:numPr>
                <w:ilvl w:val="0"/>
                <w:numId w:val="28"/>
              </w:numPr>
              <w:ind w:left="92" w:right="-89" w:hanging="12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Анализ адаптации вновь поступивших </w:t>
            </w:r>
            <w:r>
              <w:rPr>
                <w:bCs/>
                <w:sz w:val="28"/>
                <w:szCs w:val="28"/>
              </w:rPr>
              <w:lastRenderedPageBreak/>
              <w:t>воспитанников</w:t>
            </w:r>
          </w:p>
          <w:p w:rsidR="00512366" w:rsidRDefault="00512366" w:rsidP="00004502">
            <w:pPr>
              <w:pStyle w:val="a8"/>
              <w:numPr>
                <w:ilvl w:val="0"/>
                <w:numId w:val="28"/>
              </w:numPr>
              <w:ind w:left="92" w:right="-89" w:hanging="12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Обсуждение контингента детей группы риска, обновление Банка данных Выработка предварительных рекомендаций.</w:t>
            </w:r>
          </w:p>
          <w:p w:rsidR="00512366" w:rsidRPr="00004502" w:rsidRDefault="00512366" w:rsidP="00004502">
            <w:pPr>
              <w:pStyle w:val="a8"/>
              <w:numPr>
                <w:ilvl w:val="0"/>
                <w:numId w:val="28"/>
              </w:numPr>
              <w:ind w:left="92" w:right="-89" w:hanging="12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результатов психологической готовности выпускников ДОУ в 1 классах</w:t>
            </w:r>
          </w:p>
        </w:tc>
        <w:tc>
          <w:tcPr>
            <w:tcW w:w="2059" w:type="dxa"/>
            <w:gridSpan w:val="3"/>
          </w:tcPr>
          <w:p w:rsidR="00FD373C" w:rsidRPr="00FD373C" w:rsidRDefault="00512366" w:rsidP="0051236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октябрь</w:t>
            </w:r>
          </w:p>
          <w:p w:rsidR="00FD373C" w:rsidRPr="00FD373C" w:rsidRDefault="00FD373C" w:rsidP="00F10E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  <w:gridSpan w:val="3"/>
          </w:tcPr>
          <w:p w:rsidR="00FD373C" w:rsidRPr="00FD373C" w:rsidRDefault="00FD373C" w:rsidP="00F10E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ПМС</w:t>
            </w:r>
          </w:p>
          <w:p w:rsidR="00FD373C" w:rsidRPr="00FD373C" w:rsidRDefault="00FD373C" w:rsidP="00F10E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D373C" w:rsidRPr="00FD373C" w:rsidRDefault="00FD373C" w:rsidP="00F10E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  <w:p w:rsidR="00FD373C" w:rsidRPr="00FD373C" w:rsidRDefault="00FD373C" w:rsidP="00F10E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ПМС</w:t>
            </w:r>
          </w:p>
          <w:p w:rsidR="00FD373C" w:rsidRPr="00FD373C" w:rsidRDefault="00FD373C" w:rsidP="00F10E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D373C" w:rsidRPr="00FD373C" w:rsidRDefault="00FD373C" w:rsidP="00F10E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специалисты</w:t>
            </w:r>
          </w:p>
          <w:p w:rsidR="00FD373C" w:rsidRPr="00FD373C" w:rsidRDefault="00FD373C" w:rsidP="00F10E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D373C" w:rsidRPr="00FD373C" w:rsidRDefault="00FD373C" w:rsidP="00F10E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ПМС</w:t>
            </w:r>
          </w:p>
        </w:tc>
        <w:tc>
          <w:tcPr>
            <w:tcW w:w="2217" w:type="dxa"/>
            <w:gridSpan w:val="2"/>
          </w:tcPr>
          <w:p w:rsidR="00FD373C" w:rsidRPr="00FD373C" w:rsidRDefault="00FD373C" w:rsidP="00F10E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Протокол заседания</w:t>
            </w:r>
          </w:p>
          <w:p w:rsidR="00FD373C" w:rsidRPr="00FD373C" w:rsidRDefault="00FD373C" w:rsidP="00F10E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Приказ</w:t>
            </w:r>
          </w:p>
          <w:p w:rsidR="00FD373C" w:rsidRPr="00FD373C" w:rsidRDefault="00FD373C" w:rsidP="00F10E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 работы</w:t>
            </w:r>
          </w:p>
          <w:p w:rsidR="00FD373C" w:rsidRPr="00FD373C" w:rsidRDefault="00FD373C" w:rsidP="00F10E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D373C" w:rsidRPr="00FD373C" w:rsidRDefault="00FD373C" w:rsidP="00F10E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Банк данных детей с ОВЗ</w:t>
            </w:r>
          </w:p>
          <w:p w:rsidR="00FD373C" w:rsidRPr="00FD373C" w:rsidRDefault="00FD373C" w:rsidP="00F10E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Нормативно – правовая документация</w:t>
            </w:r>
          </w:p>
        </w:tc>
      </w:tr>
      <w:tr w:rsidR="00512366" w:rsidRPr="00FD373C" w:rsidTr="00512366">
        <w:trPr>
          <w:trHeight w:val="954"/>
        </w:trPr>
        <w:tc>
          <w:tcPr>
            <w:tcW w:w="617" w:type="dxa"/>
          </w:tcPr>
          <w:p w:rsidR="00512366" w:rsidRPr="00FD373C" w:rsidRDefault="00512366" w:rsidP="00F10E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71" w:type="dxa"/>
            <w:gridSpan w:val="2"/>
          </w:tcPr>
          <w:p w:rsidR="00512366" w:rsidRPr="00512366" w:rsidRDefault="00512366" w:rsidP="00512366">
            <w:pPr>
              <w:ind w:left="-109" w:right="-2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Формирование банка данных о детях с проблемами в развитии</w:t>
            </w:r>
          </w:p>
        </w:tc>
        <w:tc>
          <w:tcPr>
            <w:tcW w:w="2059" w:type="dxa"/>
            <w:gridSpan w:val="3"/>
          </w:tcPr>
          <w:p w:rsidR="00512366" w:rsidRDefault="00512366" w:rsidP="0051236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октябрь</w:t>
            </w:r>
          </w:p>
        </w:tc>
        <w:tc>
          <w:tcPr>
            <w:tcW w:w="2617" w:type="dxa"/>
            <w:gridSpan w:val="3"/>
          </w:tcPr>
          <w:p w:rsidR="00512366" w:rsidRPr="00FD373C" w:rsidRDefault="00512366" w:rsidP="00F10E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Специалисты ПМПС</w:t>
            </w:r>
          </w:p>
        </w:tc>
        <w:tc>
          <w:tcPr>
            <w:tcW w:w="2217" w:type="dxa"/>
            <w:gridSpan w:val="2"/>
          </w:tcPr>
          <w:p w:rsidR="00512366" w:rsidRPr="00FD373C" w:rsidRDefault="00512366" w:rsidP="00F10E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Банк данных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протокол</w:t>
            </w:r>
          </w:p>
        </w:tc>
      </w:tr>
      <w:tr w:rsidR="00512366" w:rsidRPr="00FD373C" w:rsidTr="00F10E56">
        <w:trPr>
          <w:trHeight w:val="1320"/>
        </w:trPr>
        <w:tc>
          <w:tcPr>
            <w:tcW w:w="617" w:type="dxa"/>
          </w:tcPr>
          <w:p w:rsidR="00512366" w:rsidRPr="00FD373C" w:rsidRDefault="00512366" w:rsidP="00F10E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71" w:type="dxa"/>
            <w:gridSpan w:val="2"/>
          </w:tcPr>
          <w:p w:rsidR="00512366" w:rsidRDefault="00512366" w:rsidP="00512366">
            <w:pPr>
              <w:ind w:left="-109" w:right="-2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Организация и проведение комплексного обследования детей группы риска специалистами ДОУ по своим направлениям</w:t>
            </w:r>
          </w:p>
        </w:tc>
        <w:tc>
          <w:tcPr>
            <w:tcW w:w="2059" w:type="dxa"/>
            <w:gridSpan w:val="3"/>
          </w:tcPr>
          <w:p w:rsidR="00512366" w:rsidRDefault="00512366" w:rsidP="0051236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17" w:type="dxa"/>
            <w:gridSpan w:val="3"/>
          </w:tcPr>
          <w:p w:rsidR="00512366" w:rsidRDefault="00512366" w:rsidP="00F10E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Педагоги ДОУ</w:t>
            </w:r>
          </w:p>
        </w:tc>
        <w:tc>
          <w:tcPr>
            <w:tcW w:w="2217" w:type="dxa"/>
            <w:gridSpan w:val="2"/>
          </w:tcPr>
          <w:p w:rsidR="00512366" w:rsidRDefault="00512366" w:rsidP="00F10E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Результаты комплексного обследования</w:t>
            </w:r>
          </w:p>
        </w:tc>
      </w:tr>
      <w:tr w:rsidR="00FD373C" w:rsidRPr="00FD373C" w:rsidTr="00F10E56">
        <w:tc>
          <w:tcPr>
            <w:tcW w:w="617" w:type="dxa"/>
          </w:tcPr>
          <w:p w:rsidR="00FD373C" w:rsidRPr="00FD373C" w:rsidRDefault="00FD373C" w:rsidP="00F10E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71" w:type="dxa"/>
            <w:gridSpan w:val="2"/>
          </w:tcPr>
          <w:p w:rsidR="00FD373C" w:rsidRPr="00FD373C" w:rsidRDefault="00FD373C" w:rsidP="00F10E5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</w:t>
            </w:r>
            <w:r w:rsidR="005123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плановое заседание «Оценка эффективности коррекционной работы</w:t>
            </w:r>
          </w:p>
          <w:p w:rsidR="00FD373C" w:rsidRPr="006F40C0" w:rsidRDefault="00512366" w:rsidP="00512366">
            <w:pPr>
              <w:pStyle w:val="a8"/>
              <w:numPr>
                <w:ilvl w:val="0"/>
                <w:numId w:val="29"/>
              </w:numPr>
              <w:ind w:left="234" w:hanging="28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Динамика развития детей группы риска </w:t>
            </w:r>
            <w:r w:rsidR="00B37108">
              <w:rPr>
                <w:bCs/>
                <w:sz w:val="28"/>
                <w:szCs w:val="28"/>
              </w:rPr>
              <w:t>индивидуальных и групповых форм работы с ними.</w:t>
            </w:r>
          </w:p>
        </w:tc>
        <w:tc>
          <w:tcPr>
            <w:tcW w:w="2059" w:type="dxa"/>
            <w:gridSpan w:val="3"/>
          </w:tcPr>
          <w:p w:rsidR="00FD373C" w:rsidRPr="00FD373C" w:rsidRDefault="00512366" w:rsidP="0051236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дека</w:t>
            </w:r>
            <w:r w:rsidR="00FD373C"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брь</w:t>
            </w:r>
          </w:p>
        </w:tc>
        <w:tc>
          <w:tcPr>
            <w:tcW w:w="2617" w:type="dxa"/>
            <w:gridSpan w:val="3"/>
          </w:tcPr>
          <w:p w:rsidR="00FD373C" w:rsidRPr="00FD373C" w:rsidRDefault="00FD373C" w:rsidP="00F10E56">
            <w:pPr>
              <w:ind w:right="-7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Заведующая</w:t>
            </w:r>
          </w:p>
          <w:p w:rsidR="00FD373C" w:rsidRPr="00FD373C" w:rsidRDefault="00FD373C" w:rsidP="00F10E56">
            <w:pPr>
              <w:ind w:right="-7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 заведующего</w:t>
            </w:r>
          </w:p>
          <w:p w:rsidR="00FD373C" w:rsidRPr="00FD373C" w:rsidRDefault="00FD373C" w:rsidP="00F10E56">
            <w:pPr>
              <w:ind w:right="-7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ПМПк</w:t>
            </w:r>
            <w:proofErr w:type="spellEnd"/>
          </w:p>
        </w:tc>
        <w:tc>
          <w:tcPr>
            <w:tcW w:w="2217" w:type="dxa"/>
            <w:gridSpan w:val="2"/>
          </w:tcPr>
          <w:p w:rsidR="00FD373C" w:rsidRPr="00FD373C" w:rsidRDefault="00FD373C" w:rsidP="00F10E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Протокол</w:t>
            </w:r>
          </w:p>
          <w:p w:rsidR="00FD373C" w:rsidRPr="00FD373C" w:rsidRDefault="00FD373C" w:rsidP="00F10E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D373C" w:rsidRPr="00FD373C" w:rsidRDefault="00FD373C" w:rsidP="00F10E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D373C" w:rsidRPr="00FD373C" w:rsidRDefault="00FD373C" w:rsidP="00F10E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справка</w:t>
            </w:r>
          </w:p>
        </w:tc>
      </w:tr>
      <w:tr w:rsidR="00FD373C" w:rsidRPr="00FD373C" w:rsidTr="00F10E56">
        <w:tc>
          <w:tcPr>
            <w:tcW w:w="617" w:type="dxa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71" w:type="dxa"/>
            <w:gridSpan w:val="2"/>
          </w:tcPr>
          <w:p w:rsidR="00FD373C" w:rsidRPr="00FD373C" w:rsidRDefault="00B37108" w:rsidP="00F10E5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плановое заседание « Мониторинг состояния сопровождения детей,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формирование контингента детей, направляемых на ПМПК УО. </w:t>
            </w:r>
          </w:p>
          <w:p w:rsidR="00FD373C" w:rsidRDefault="00B37108" w:rsidP="00F10E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 Анализ промежуточных результатов детей в группах компенсирующей направленности, находящиеся на сопровождении ПМПС ДОУ.</w:t>
            </w:r>
          </w:p>
          <w:p w:rsidR="00B37108" w:rsidRDefault="00B37108" w:rsidP="00F10E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2. Оценка готовности выпускников ДОУ к школьному обучению</w:t>
            </w:r>
          </w:p>
          <w:p w:rsidR="00B37108" w:rsidRPr="00FD373C" w:rsidRDefault="00B37108" w:rsidP="00B3710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 Формирование контингента детей, направляемых на ПМПК УО. В группы компенсирующей направленности ФФН</w:t>
            </w:r>
          </w:p>
        </w:tc>
        <w:tc>
          <w:tcPr>
            <w:tcW w:w="2059" w:type="dxa"/>
            <w:gridSpan w:val="3"/>
          </w:tcPr>
          <w:p w:rsidR="00FD373C" w:rsidRPr="00FD373C" w:rsidRDefault="00B37108" w:rsidP="00F10E5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2617" w:type="dxa"/>
            <w:gridSpan w:val="3"/>
          </w:tcPr>
          <w:p w:rsidR="00FD373C" w:rsidRPr="00FD373C" w:rsidRDefault="00FD373C" w:rsidP="00F10E56">
            <w:pPr>
              <w:ind w:right="-7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Заведующая</w:t>
            </w:r>
          </w:p>
          <w:p w:rsidR="00FD373C" w:rsidRPr="00FD373C" w:rsidRDefault="00FD373C" w:rsidP="00F10E56">
            <w:pPr>
              <w:ind w:right="-7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 заведующего</w:t>
            </w:r>
          </w:p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ПМПк</w:t>
            </w:r>
            <w:proofErr w:type="spellEnd"/>
          </w:p>
        </w:tc>
        <w:tc>
          <w:tcPr>
            <w:tcW w:w="2217" w:type="dxa"/>
            <w:gridSpan w:val="2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протокол</w:t>
            </w:r>
          </w:p>
        </w:tc>
      </w:tr>
      <w:tr w:rsidR="00B37108" w:rsidRPr="00FD373C" w:rsidTr="00F10E56">
        <w:tc>
          <w:tcPr>
            <w:tcW w:w="617" w:type="dxa"/>
          </w:tcPr>
          <w:p w:rsidR="00B37108" w:rsidRPr="00FD373C" w:rsidRDefault="00B37108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71" w:type="dxa"/>
            <w:gridSpan w:val="2"/>
          </w:tcPr>
          <w:p w:rsidR="00B37108" w:rsidRPr="0045373B" w:rsidRDefault="00B37108" w:rsidP="00B3710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53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логопедического</w:t>
            </w:r>
            <w:r w:rsidR="00453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обследования детей </w:t>
            </w:r>
          </w:p>
        </w:tc>
        <w:tc>
          <w:tcPr>
            <w:tcW w:w="2059" w:type="dxa"/>
            <w:gridSpan w:val="3"/>
          </w:tcPr>
          <w:p w:rsidR="00B37108" w:rsidRDefault="0045373B" w:rsidP="00F10E5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Апрель - май</w:t>
            </w:r>
          </w:p>
        </w:tc>
        <w:tc>
          <w:tcPr>
            <w:tcW w:w="2617" w:type="dxa"/>
            <w:gridSpan w:val="3"/>
          </w:tcPr>
          <w:p w:rsidR="00B37108" w:rsidRPr="00FD373C" w:rsidRDefault="0045373B" w:rsidP="00F10E56">
            <w:pPr>
              <w:ind w:right="-7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Учителя логопеды</w:t>
            </w:r>
          </w:p>
        </w:tc>
        <w:tc>
          <w:tcPr>
            <w:tcW w:w="2217" w:type="dxa"/>
            <w:gridSpan w:val="2"/>
          </w:tcPr>
          <w:p w:rsidR="00B37108" w:rsidRPr="00FD373C" w:rsidRDefault="0045373B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отчет</w:t>
            </w:r>
          </w:p>
        </w:tc>
      </w:tr>
      <w:tr w:rsidR="0045373B" w:rsidRPr="00FD373C" w:rsidTr="00F10E56">
        <w:tc>
          <w:tcPr>
            <w:tcW w:w="617" w:type="dxa"/>
          </w:tcPr>
          <w:p w:rsidR="0045373B" w:rsidRPr="00FD373C" w:rsidRDefault="0045373B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71" w:type="dxa"/>
            <w:gridSpan w:val="2"/>
          </w:tcPr>
          <w:p w:rsidR="0045373B" w:rsidRPr="0045373B" w:rsidRDefault="0045373B" w:rsidP="00B3710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Групповые родительские собрания по результатам логопедиче</w:t>
            </w:r>
            <w:r w:rsidR="00DC5E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кого </w:t>
            </w:r>
            <w:r w:rsidR="00DC5E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обследования</w:t>
            </w:r>
          </w:p>
        </w:tc>
        <w:tc>
          <w:tcPr>
            <w:tcW w:w="2059" w:type="dxa"/>
            <w:gridSpan w:val="3"/>
          </w:tcPr>
          <w:p w:rsidR="0045373B" w:rsidRDefault="00DC5EFE" w:rsidP="00F10E5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17" w:type="dxa"/>
            <w:gridSpan w:val="3"/>
          </w:tcPr>
          <w:p w:rsidR="0045373B" w:rsidRDefault="00DC5EFE" w:rsidP="00F10E56">
            <w:pPr>
              <w:ind w:right="-7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Учителя - логопеды</w:t>
            </w:r>
          </w:p>
        </w:tc>
        <w:tc>
          <w:tcPr>
            <w:tcW w:w="2217" w:type="dxa"/>
            <w:gridSpan w:val="2"/>
          </w:tcPr>
          <w:p w:rsidR="0045373B" w:rsidRDefault="0045373B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C5EFE" w:rsidRPr="00FD373C" w:rsidTr="00F10E56">
        <w:tc>
          <w:tcPr>
            <w:tcW w:w="617" w:type="dxa"/>
          </w:tcPr>
          <w:p w:rsidR="00DC5EFE" w:rsidRPr="00FD373C" w:rsidRDefault="00DC5EFE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71" w:type="dxa"/>
            <w:gridSpan w:val="2"/>
          </w:tcPr>
          <w:p w:rsidR="00DC5EFE" w:rsidRDefault="00DC5EFE" w:rsidP="00B3710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документов на ПМПК УО</w:t>
            </w:r>
          </w:p>
        </w:tc>
        <w:tc>
          <w:tcPr>
            <w:tcW w:w="2059" w:type="dxa"/>
            <w:gridSpan w:val="3"/>
          </w:tcPr>
          <w:p w:rsidR="00DC5EFE" w:rsidRDefault="00DC5EFE" w:rsidP="00F10E5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17" w:type="dxa"/>
            <w:gridSpan w:val="3"/>
          </w:tcPr>
          <w:p w:rsidR="00DC5EFE" w:rsidRDefault="00DC5EFE" w:rsidP="00F10E56">
            <w:pPr>
              <w:ind w:right="-7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Учителя - логопеды</w:t>
            </w:r>
          </w:p>
        </w:tc>
        <w:tc>
          <w:tcPr>
            <w:tcW w:w="2217" w:type="dxa"/>
            <w:gridSpan w:val="2"/>
          </w:tcPr>
          <w:p w:rsidR="00DC5EFE" w:rsidRDefault="00DC5EFE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D373C" w:rsidRPr="00FD373C" w:rsidTr="00F10E56">
        <w:tc>
          <w:tcPr>
            <w:tcW w:w="617" w:type="dxa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71" w:type="dxa"/>
            <w:gridSpan w:val="2"/>
          </w:tcPr>
          <w:p w:rsidR="00FD373C" w:rsidRPr="00FD373C" w:rsidRDefault="00DC5EFE" w:rsidP="00F10E5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плановое заседание</w:t>
            </w:r>
          </w:p>
          <w:p w:rsidR="00FD373C" w:rsidRDefault="00DC5EFE" w:rsidP="00DC5EFE">
            <w:pPr>
              <w:pStyle w:val="a8"/>
              <w:numPr>
                <w:ilvl w:val="0"/>
                <w:numId w:val="30"/>
              </w:numPr>
              <w:ind w:left="234" w:hanging="2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Подведение итогов работы ПМПС за </w:t>
            </w:r>
            <w:proofErr w:type="spellStart"/>
            <w:r>
              <w:rPr>
                <w:bCs/>
                <w:sz w:val="28"/>
                <w:szCs w:val="28"/>
              </w:rPr>
              <w:t>уч</w:t>
            </w:r>
            <w:proofErr w:type="spellEnd"/>
            <w:r>
              <w:rPr>
                <w:bCs/>
                <w:sz w:val="28"/>
                <w:szCs w:val="28"/>
              </w:rPr>
              <w:t xml:space="preserve"> год</w:t>
            </w:r>
          </w:p>
          <w:p w:rsidR="00DC5EFE" w:rsidRPr="00DC5EFE" w:rsidRDefault="00DC5EFE" w:rsidP="00DC5EFE">
            <w:pPr>
              <w:pStyle w:val="a8"/>
              <w:numPr>
                <w:ilvl w:val="0"/>
                <w:numId w:val="30"/>
              </w:numPr>
              <w:ind w:left="234" w:hanging="2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Перспективы деятельности </w:t>
            </w:r>
            <w:proofErr w:type="gramStart"/>
            <w:r>
              <w:rPr>
                <w:bCs/>
                <w:sz w:val="28"/>
                <w:szCs w:val="28"/>
              </w:rPr>
              <w:t>на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59" w:type="dxa"/>
            <w:gridSpan w:val="3"/>
          </w:tcPr>
          <w:p w:rsidR="00FD373C" w:rsidRPr="00FD373C" w:rsidRDefault="00FD373C" w:rsidP="00F10E5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17" w:type="dxa"/>
            <w:gridSpan w:val="3"/>
          </w:tcPr>
          <w:p w:rsidR="00FD373C" w:rsidRPr="00FD373C" w:rsidRDefault="00FD373C" w:rsidP="00F10E56">
            <w:pPr>
              <w:ind w:right="-7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Заведующая</w:t>
            </w:r>
          </w:p>
          <w:p w:rsidR="00FD373C" w:rsidRPr="00FD373C" w:rsidRDefault="00FD373C" w:rsidP="00F10E56">
            <w:pPr>
              <w:ind w:right="-7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 заведующего</w:t>
            </w:r>
          </w:p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ПМПк</w:t>
            </w:r>
            <w:proofErr w:type="spellEnd"/>
          </w:p>
        </w:tc>
        <w:tc>
          <w:tcPr>
            <w:tcW w:w="2217" w:type="dxa"/>
            <w:gridSpan w:val="2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протокол</w:t>
            </w:r>
          </w:p>
        </w:tc>
      </w:tr>
      <w:tr w:rsidR="00FD373C" w:rsidRPr="00FD373C" w:rsidTr="00F10E56">
        <w:tc>
          <w:tcPr>
            <w:tcW w:w="10881" w:type="dxa"/>
            <w:gridSpan w:val="11"/>
          </w:tcPr>
          <w:p w:rsidR="00FD373C" w:rsidRPr="00FD373C" w:rsidRDefault="00FD373C" w:rsidP="00F10E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2.2.5. Организация необходимой предметно – развивающей среды</w:t>
            </w:r>
          </w:p>
          <w:p w:rsidR="00FD373C" w:rsidRPr="00FD373C" w:rsidRDefault="00FD373C" w:rsidP="00F10E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 учетом ФГОС </w:t>
            </w:r>
            <w:proofErr w:type="gramStart"/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</w:t>
            </w:r>
            <w:proofErr w:type="gramEnd"/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FD373C" w:rsidRPr="00FD373C" w:rsidTr="00F10E56">
        <w:tc>
          <w:tcPr>
            <w:tcW w:w="617" w:type="dxa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71" w:type="dxa"/>
            <w:gridSpan w:val="2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059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17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217" w:type="dxa"/>
            <w:gridSpan w:val="2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</w:t>
            </w:r>
          </w:p>
        </w:tc>
      </w:tr>
      <w:tr w:rsidR="00FD373C" w:rsidRPr="00FD373C" w:rsidTr="00F10E56">
        <w:tc>
          <w:tcPr>
            <w:tcW w:w="617" w:type="dxa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71" w:type="dxa"/>
            <w:gridSpan w:val="2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Анализ развивающей предметно – пространственной среды в соответствии с ФГОС ДО, примерного перечня игрового оборудования в </w:t>
            </w: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уусловиях</w:t>
            </w:r>
            <w:proofErr w:type="spell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реализации ООП </w:t>
            </w:r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059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 заведующий</w:t>
            </w:r>
          </w:p>
        </w:tc>
        <w:tc>
          <w:tcPr>
            <w:tcW w:w="2217" w:type="dxa"/>
            <w:gridSpan w:val="2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Справка по итогам конкурса о готовности групп к новому учебному году</w:t>
            </w:r>
          </w:p>
        </w:tc>
      </w:tr>
      <w:tr w:rsidR="00FD373C" w:rsidRPr="00FD373C" w:rsidTr="00F10E56">
        <w:tc>
          <w:tcPr>
            <w:tcW w:w="617" w:type="dxa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71" w:type="dxa"/>
            <w:gridSpan w:val="2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Пополнения оборудования для организации всех видов детской деятельности (игровой, </w:t>
            </w: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познавательноцй</w:t>
            </w:r>
            <w:proofErr w:type="spell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исследовательской, творческой, речевой, музыкально – </w:t>
            </w: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художественной и продуктивной</w:t>
            </w:r>
            <w:proofErr w:type="gramEnd"/>
          </w:p>
        </w:tc>
        <w:tc>
          <w:tcPr>
            <w:tcW w:w="2059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617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217" w:type="dxa"/>
            <w:gridSpan w:val="2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Текущий контроль</w:t>
            </w:r>
          </w:p>
        </w:tc>
      </w:tr>
      <w:tr w:rsidR="00FD373C" w:rsidRPr="00FD373C" w:rsidTr="00F10E56">
        <w:tc>
          <w:tcPr>
            <w:tcW w:w="617" w:type="dxa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371" w:type="dxa"/>
            <w:gridSpan w:val="2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Приобретение дидактических, развивающих  игр с учетом возраста детей</w:t>
            </w:r>
          </w:p>
        </w:tc>
        <w:tc>
          <w:tcPr>
            <w:tcW w:w="2059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617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217" w:type="dxa"/>
            <w:gridSpan w:val="2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Отчет на </w:t>
            </w: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</w:t>
            </w:r>
            <w:proofErr w:type="spell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часе</w:t>
            </w:r>
          </w:p>
        </w:tc>
      </w:tr>
      <w:tr w:rsidR="00FD373C" w:rsidRPr="00FD373C" w:rsidTr="00F10E56">
        <w:tc>
          <w:tcPr>
            <w:tcW w:w="617" w:type="dxa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71" w:type="dxa"/>
            <w:gridSpan w:val="2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Приобретение методической литературы в соответствии с ФГОС ДО, ОПП </w:t>
            </w:r>
            <w:proofErr w:type="gram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</w:t>
            </w:r>
            <w:proofErr w:type="gram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9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617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 заведующий</w:t>
            </w:r>
          </w:p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217" w:type="dxa"/>
            <w:gridSpan w:val="2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Отчет на </w:t>
            </w: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</w:t>
            </w:r>
            <w:proofErr w:type="spell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часе</w:t>
            </w:r>
          </w:p>
        </w:tc>
      </w:tr>
      <w:tr w:rsidR="00FD373C" w:rsidRPr="00FD373C" w:rsidTr="00F10E56">
        <w:tc>
          <w:tcPr>
            <w:tcW w:w="617" w:type="dxa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71" w:type="dxa"/>
            <w:gridSpan w:val="2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Приобретение игрового оборудования</w:t>
            </w:r>
          </w:p>
        </w:tc>
        <w:tc>
          <w:tcPr>
            <w:tcW w:w="2059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217" w:type="dxa"/>
            <w:gridSpan w:val="2"/>
          </w:tcPr>
          <w:p w:rsidR="00FD373C" w:rsidRPr="00FD373C" w:rsidRDefault="00FD373C" w:rsidP="00F10E5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Отчет на </w:t>
            </w:r>
            <w:proofErr w:type="spellStart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</w:t>
            </w:r>
            <w:proofErr w:type="spellEnd"/>
            <w:r w:rsidRPr="00FD3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часе</w:t>
            </w:r>
          </w:p>
        </w:tc>
      </w:tr>
      <w:tr w:rsidR="00FD373C" w:rsidRPr="00FD373C" w:rsidTr="00F10E56">
        <w:tc>
          <w:tcPr>
            <w:tcW w:w="10881" w:type="dxa"/>
            <w:gridSpan w:val="11"/>
          </w:tcPr>
          <w:p w:rsidR="00FD373C" w:rsidRPr="00FD373C" w:rsidRDefault="00FD373C" w:rsidP="00F10E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2.2.6. Организация инновационной деятельности в образовательном процессе</w:t>
            </w: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D373C" w:rsidRPr="00FD373C" w:rsidRDefault="00FD373C" w:rsidP="00F10E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Цель: </w:t>
            </w:r>
            <w:r w:rsidRPr="00FD373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профессиональное развитие педагогов на основе изучения эффективного опыта по организации и планированию  образовательного процесса с детьми дошкольного возраста в соответствии с ФГОС </w:t>
            </w:r>
            <w:proofErr w:type="gramStart"/>
            <w:r w:rsidRPr="00FD373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ДО</w:t>
            </w:r>
            <w:proofErr w:type="gramEnd"/>
            <w:r w:rsidRPr="00FD373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FD373C" w:rsidRPr="00FD373C" w:rsidTr="00F10E56">
        <w:tc>
          <w:tcPr>
            <w:tcW w:w="617" w:type="dxa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71" w:type="dxa"/>
            <w:gridSpan w:val="2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59" w:type="dxa"/>
            <w:gridSpan w:val="3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17" w:type="dxa"/>
            <w:gridSpan w:val="3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217" w:type="dxa"/>
            <w:gridSpan w:val="2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FD373C" w:rsidRPr="00FD373C" w:rsidTr="00F10E56">
        <w:tc>
          <w:tcPr>
            <w:tcW w:w="617" w:type="dxa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71" w:type="dxa"/>
            <w:gridSpan w:val="2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работы консультационного центра оказания помощи родителям детей не посещающих ДОУ </w:t>
            </w:r>
          </w:p>
        </w:tc>
        <w:tc>
          <w:tcPr>
            <w:tcW w:w="2059" w:type="dxa"/>
            <w:gridSpan w:val="3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заведующей</w:t>
            </w:r>
          </w:p>
          <w:p w:rsidR="00FD373C" w:rsidRPr="00FD373C" w:rsidRDefault="00FD373C" w:rsidP="00F10E56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217" w:type="dxa"/>
            <w:gridSpan w:val="2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</w:t>
            </w:r>
          </w:p>
        </w:tc>
      </w:tr>
      <w:tr w:rsidR="00FD373C" w:rsidRPr="00FD373C" w:rsidTr="00F10E56">
        <w:tc>
          <w:tcPr>
            <w:tcW w:w="617" w:type="dxa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71" w:type="dxa"/>
            <w:gridSpan w:val="2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необходимой документации для обеспечения функционирования Консультационного центра</w:t>
            </w:r>
          </w:p>
        </w:tc>
        <w:tc>
          <w:tcPr>
            <w:tcW w:w="2059" w:type="dxa"/>
            <w:gridSpan w:val="3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17" w:type="dxa"/>
            <w:gridSpan w:val="3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 Консультационного центра</w:t>
            </w:r>
          </w:p>
        </w:tc>
        <w:tc>
          <w:tcPr>
            <w:tcW w:w="2217" w:type="dxa"/>
            <w:gridSpan w:val="2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</w:t>
            </w:r>
          </w:p>
          <w:p w:rsidR="00FD373C" w:rsidRPr="00FD373C" w:rsidRDefault="00FD373C" w:rsidP="00F10E56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Положение, журналы регистрации</w:t>
            </w:r>
          </w:p>
        </w:tc>
      </w:tr>
      <w:tr w:rsidR="00FD373C" w:rsidRPr="00FD373C" w:rsidTr="00F10E56">
        <w:tc>
          <w:tcPr>
            <w:tcW w:w="617" w:type="dxa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71" w:type="dxa"/>
            <w:gridSpan w:val="2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Накопление банка консультаций специалистов Консультационного центра по актуальным вопросам развития, воспитания и образования дошкольников</w:t>
            </w:r>
          </w:p>
        </w:tc>
        <w:tc>
          <w:tcPr>
            <w:tcW w:w="2059" w:type="dxa"/>
            <w:gridSpan w:val="3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 Консультационного центра</w:t>
            </w:r>
          </w:p>
        </w:tc>
        <w:tc>
          <w:tcPr>
            <w:tcW w:w="2217" w:type="dxa"/>
            <w:gridSpan w:val="2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консультаций</w:t>
            </w:r>
          </w:p>
        </w:tc>
      </w:tr>
      <w:tr w:rsidR="00FD373C" w:rsidRPr="00FD373C" w:rsidTr="00F10E56">
        <w:tc>
          <w:tcPr>
            <w:tcW w:w="617" w:type="dxa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371" w:type="dxa"/>
            <w:gridSpan w:val="2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Контроль: </w:t>
            </w:r>
          </w:p>
          <w:p w:rsidR="00FD373C" w:rsidRPr="00FD373C" w:rsidRDefault="00FD373C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организацией работы специалистов  </w:t>
            </w:r>
            <w:proofErr w:type="gramStart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D373C" w:rsidRPr="00FD373C" w:rsidRDefault="00FD373C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консультационном </w:t>
            </w:r>
            <w:proofErr w:type="gramStart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центре</w:t>
            </w:r>
            <w:proofErr w:type="gramEnd"/>
          </w:p>
        </w:tc>
        <w:tc>
          <w:tcPr>
            <w:tcW w:w="2059" w:type="dxa"/>
            <w:gridSpan w:val="3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FD373C" w:rsidRPr="00FD373C" w:rsidRDefault="00FD373C" w:rsidP="00F10E56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заведующей</w:t>
            </w:r>
          </w:p>
          <w:p w:rsidR="00FD373C" w:rsidRPr="00FD373C" w:rsidRDefault="00FD373C" w:rsidP="00F10E56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217" w:type="dxa"/>
            <w:gridSpan w:val="2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</w:t>
            </w:r>
          </w:p>
        </w:tc>
      </w:tr>
      <w:tr w:rsidR="00FD373C" w:rsidRPr="00FD373C" w:rsidTr="00F10E56">
        <w:tc>
          <w:tcPr>
            <w:tcW w:w="10881" w:type="dxa"/>
            <w:gridSpan w:val="11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2.2.7. Организация смотров – конкурсов, досуговой деятельности</w:t>
            </w:r>
          </w:p>
        </w:tc>
      </w:tr>
      <w:tr w:rsidR="00FD373C" w:rsidRPr="00FD373C" w:rsidTr="00F10E56">
        <w:tc>
          <w:tcPr>
            <w:tcW w:w="617" w:type="dxa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71" w:type="dxa"/>
            <w:gridSpan w:val="2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59" w:type="dxa"/>
            <w:gridSpan w:val="3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17" w:type="dxa"/>
            <w:gridSpan w:val="3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217" w:type="dxa"/>
            <w:gridSpan w:val="2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Итоговый </w:t>
            </w: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документ</w:t>
            </w:r>
          </w:p>
        </w:tc>
      </w:tr>
      <w:tr w:rsidR="00FD373C" w:rsidRPr="00FD373C" w:rsidTr="00F10E56">
        <w:tc>
          <w:tcPr>
            <w:tcW w:w="617" w:type="dxa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371" w:type="dxa"/>
            <w:gridSpan w:val="2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Смотр – конкурс «Подготовка групп к новому учебному году»</w:t>
            </w:r>
          </w:p>
        </w:tc>
        <w:tc>
          <w:tcPr>
            <w:tcW w:w="2059" w:type="dxa"/>
            <w:gridSpan w:val="3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17" w:type="dxa"/>
            <w:gridSpan w:val="3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FD373C" w:rsidRPr="00FD373C" w:rsidRDefault="00FD373C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</w:tc>
        <w:tc>
          <w:tcPr>
            <w:tcW w:w="2217" w:type="dxa"/>
            <w:gridSpan w:val="2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Справка по итогам конкурса</w:t>
            </w:r>
          </w:p>
        </w:tc>
      </w:tr>
      <w:tr w:rsidR="00FD373C" w:rsidRPr="00FD373C" w:rsidTr="00F10E56">
        <w:tc>
          <w:tcPr>
            <w:tcW w:w="617" w:type="dxa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71" w:type="dxa"/>
            <w:gridSpan w:val="2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Конкурс «Спортивная Олимпиада»</w:t>
            </w:r>
          </w:p>
        </w:tc>
        <w:tc>
          <w:tcPr>
            <w:tcW w:w="2059" w:type="dxa"/>
            <w:gridSpan w:val="3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617" w:type="dxa"/>
            <w:gridSpan w:val="3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  <w:p w:rsidR="00FD373C" w:rsidRPr="00FD373C" w:rsidRDefault="00FD373C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Инструктор по ФК</w:t>
            </w:r>
          </w:p>
        </w:tc>
        <w:tc>
          <w:tcPr>
            <w:tcW w:w="2217" w:type="dxa"/>
            <w:gridSpan w:val="2"/>
          </w:tcPr>
          <w:p w:rsidR="00FD373C" w:rsidRDefault="00FD373C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Итоги конкурса</w:t>
            </w:r>
          </w:p>
          <w:p w:rsidR="006F40C0" w:rsidRPr="00FD373C" w:rsidRDefault="006F40C0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грамота</w:t>
            </w:r>
          </w:p>
        </w:tc>
      </w:tr>
      <w:tr w:rsidR="00FD373C" w:rsidRPr="00FD373C" w:rsidTr="00F10E56">
        <w:tc>
          <w:tcPr>
            <w:tcW w:w="617" w:type="dxa"/>
          </w:tcPr>
          <w:p w:rsidR="00FD373C" w:rsidRPr="00FD373C" w:rsidRDefault="00FD373C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71" w:type="dxa"/>
            <w:gridSpan w:val="2"/>
          </w:tcPr>
          <w:p w:rsidR="00FD373C" w:rsidRPr="00FD373C" w:rsidRDefault="00502C2D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Смотр – конкурс для родителей, детей педагогов поделок из природного материала и овощей  «Осенний калейдоскоп»</w:t>
            </w:r>
          </w:p>
        </w:tc>
        <w:tc>
          <w:tcPr>
            <w:tcW w:w="2059" w:type="dxa"/>
            <w:gridSpan w:val="3"/>
          </w:tcPr>
          <w:p w:rsidR="00FD373C" w:rsidRPr="00FD373C" w:rsidRDefault="00502C2D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17" w:type="dxa"/>
            <w:gridSpan w:val="3"/>
          </w:tcPr>
          <w:p w:rsidR="00FD373C" w:rsidRPr="00FD373C" w:rsidRDefault="00502C2D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Жюри конкурса</w:t>
            </w:r>
          </w:p>
        </w:tc>
        <w:tc>
          <w:tcPr>
            <w:tcW w:w="2217" w:type="dxa"/>
            <w:gridSpan w:val="2"/>
          </w:tcPr>
          <w:p w:rsidR="00FD373C" w:rsidRPr="00FD373C" w:rsidRDefault="00502C2D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</w:p>
        </w:tc>
      </w:tr>
      <w:tr w:rsidR="00502C2D" w:rsidRPr="00FD373C" w:rsidTr="00F10E56">
        <w:tc>
          <w:tcPr>
            <w:tcW w:w="617" w:type="dxa"/>
          </w:tcPr>
          <w:p w:rsidR="00502C2D" w:rsidRPr="00FD373C" w:rsidRDefault="006F40C0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71" w:type="dxa"/>
            <w:gridSpan w:val="2"/>
          </w:tcPr>
          <w:p w:rsidR="00502C2D" w:rsidRDefault="00502C2D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 «Разноцветная осень»</w:t>
            </w:r>
          </w:p>
        </w:tc>
        <w:tc>
          <w:tcPr>
            <w:tcW w:w="2059" w:type="dxa"/>
            <w:gridSpan w:val="3"/>
          </w:tcPr>
          <w:p w:rsidR="00502C2D" w:rsidRDefault="00502C2D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17" w:type="dxa"/>
            <w:gridSpan w:val="3"/>
          </w:tcPr>
          <w:p w:rsidR="00502C2D" w:rsidRDefault="00502C2D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  <w:p w:rsidR="00502C2D" w:rsidRDefault="00502C2D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217" w:type="dxa"/>
            <w:gridSpan w:val="2"/>
          </w:tcPr>
          <w:p w:rsidR="00502C2D" w:rsidRDefault="00502C2D" w:rsidP="00F10E56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</w:t>
            </w: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6F40C0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71" w:type="dxa"/>
            <w:gridSpan w:val="2"/>
          </w:tcPr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«Мир театра»</w:t>
            </w:r>
          </w:p>
        </w:tc>
        <w:tc>
          <w:tcPr>
            <w:tcW w:w="2059" w:type="dxa"/>
            <w:gridSpan w:val="3"/>
          </w:tcPr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17" w:type="dxa"/>
            <w:gridSpan w:val="3"/>
          </w:tcPr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217" w:type="dxa"/>
            <w:gridSpan w:val="2"/>
          </w:tcPr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6F40C0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71" w:type="dxa"/>
            <w:gridSpan w:val="2"/>
          </w:tcPr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 «День народного единства»</w:t>
            </w:r>
          </w:p>
        </w:tc>
        <w:tc>
          <w:tcPr>
            <w:tcW w:w="2059" w:type="dxa"/>
            <w:gridSpan w:val="3"/>
          </w:tcPr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17" w:type="dxa"/>
            <w:gridSpan w:val="3"/>
          </w:tcPr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217" w:type="dxa"/>
            <w:gridSpan w:val="2"/>
          </w:tcPr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</w:t>
            </w: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6F40C0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71" w:type="dxa"/>
            <w:gridSpan w:val="2"/>
          </w:tcPr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среди воспитанников «Шашечный турнир»</w:t>
            </w:r>
          </w:p>
        </w:tc>
        <w:tc>
          <w:tcPr>
            <w:tcW w:w="2059" w:type="dxa"/>
            <w:gridSpan w:val="3"/>
          </w:tcPr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17" w:type="dxa"/>
            <w:gridSpan w:val="3"/>
          </w:tcPr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</w:tc>
        <w:tc>
          <w:tcPr>
            <w:tcW w:w="2217" w:type="dxa"/>
            <w:gridSpan w:val="2"/>
          </w:tcPr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</w:p>
        </w:tc>
      </w:tr>
      <w:tr w:rsidR="00156818" w:rsidRPr="00FD373C" w:rsidTr="00F10E56">
        <w:tc>
          <w:tcPr>
            <w:tcW w:w="617" w:type="dxa"/>
          </w:tcPr>
          <w:p w:rsidR="00156818" w:rsidRDefault="004374CF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71" w:type="dxa"/>
            <w:gridSpan w:val="2"/>
          </w:tcPr>
          <w:p w:rsidR="004374CF" w:rsidRPr="004374CF" w:rsidRDefault="00156818" w:rsidP="00EF1848">
            <w:pPr>
              <w:shd w:val="clear" w:color="auto" w:fill="FFFFFF"/>
              <w:spacing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 – конкурс «Лучший мини-центр физического развития»</w:t>
            </w:r>
          </w:p>
        </w:tc>
        <w:tc>
          <w:tcPr>
            <w:tcW w:w="2059" w:type="dxa"/>
            <w:gridSpan w:val="3"/>
          </w:tcPr>
          <w:p w:rsidR="00156818" w:rsidRDefault="0015681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17" w:type="dxa"/>
            <w:gridSpan w:val="3"/>
          </w:tcPr>
          <w:p w:rsidR="00156818" w:rsidRDefault="004374CF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Жюри конкурса</w:t>
            </w:r>
          </w:p>
        </w:tc>
        <w:tc>
          <w:tcPr>
            <w:tcW w:w="2217" w:type="dxa"/>
            <w:gridSpan w:val="2"/>
          </w:tcPr>
          <w:p w:rsidR="00156818" w:rsidRDefault="0015681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</w:p>
        </w:tc>
      </w:tr>
      <w:tr w:rsidR="002B5F90" w:rsidRPr="00FD373C" w:rsidTr="00F10E56">
        <w:tc>
          <w:tcPr>
            <w:tcW w:w="617" w:type="dxa"/>
          </w:tcPr>
          <w:p w:rsidR="002B5F90" w:rsidRDefault="002B5F90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71" w:type="dxa"/>
            <w:gridSpan w:val="2"/>
          </w:tcPr>
          <w:p w:rsidR="002B5F90" w:rsidRPr="00156818" w:rsidRDefault="002B5F90" w:rsidP="00EF1848">
            <w:pPr>
              <w:shd w:val="clear" w:color="auto" w:fill="FFFFFF"/>
              <w:spacing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 ко дню матери</w:t>
            </w:r>
          </w:p>
        </w:tc>
        <w:tc>
          <w:tcPr>
            <w:tcW w:w="2059" w:type="dxa"/>
            <w:gridSpan w:val="3"/>
          </w:tcPr>
          <w:p w:rsidR="002B5F90" w:rsidRDefault="002B5F90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17" w:type="dxa"/>
            <w:gridSpan w:val="3"/>
          </w:tcPr>
          <w:p w:rsidR="002B5F90" w:rsidRDefault="002B5F90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217" w:type="dxa"/>
            <w:gridSpan w:val="2"/>
          </w:tcPr>
          <w:p w:rsidR="002B5F90" w:rsidRDefault="002B5F90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</w:t>
            </w: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2B5F90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6F40C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совместных поделок родителей, детей и воспитателей «В ледяной карете мчится «Зимушка – зима»</w:t>
            </w:r>
          </w:p>
        </w:tc>
        <w:tc>
          <w:tcPr>
            <w:tcW w:w="2059" w:type="dxa"/>
            <w:gridSpan w:val="3"/>
          </w:tcPr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17" w:type="dxa"/>
            <w:gridSpan w:val="3"/>
          </w:tcPr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Жюри конкурса</w:t>
            </w:r>
          </w:p>
        </w:tc>
        <w:tc>
          <w:tcPr>
            <w:tcW w:w="2217" w:type="dxa"/>
            <w:gridSpan w:val="2"/>
          </w:tcPr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4374CF" w:rsidP="002B5F90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B5F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6F40C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детских рисунков «Новогодние истории»</w:t>
            </w:r>
          </w:p>
        </w:tc>
        <w:tc>
          <w:tcPr>
            <w:tcW w:w="2059" w:type="dxa"/>
            <w:gridSpan w:val="3"/>
          </w:tcPr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17" w:type="dxa"/>
            <w:gridSpan w:val="3"/>
          </w:tcPr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217" w:type="dxa"/>
            <w:gridSpan w:val="2"/>
          </w:tcPr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</w:t>
            </w:r>
          </w:p>
        </w:tc>
      </w:tr>
      <w:tr w:rsidR="004374CF" w:rsidRPr="00FD373C" w:rsidTr="00F10E56">
        <w:tc>
          <w:tcPr>
            <w:tcW w:w="617" w:type="dxa"/>
          </w:tcPr>
          <w:p w:rsidR="004374CF" w:rsidRDefault="004374CF" w:rsidP="002B5F90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B5F9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4374CF" w:rsidRPr="006967DD" w:rsidRDefault="004374CF" w:rsidP="006967D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74C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Смотр конкурс «Организация предметно – развивающей среды в группе по обучению</w:t>
            </w:r>
            <w:r w:rsidR="006967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правилам дорожного движения»</w:t>
            </w:r>
          </w:p>
        </w:tc>
        <w:tc>
          <w:tcPr>
            <w:tcW w:w="2059" w:type="dxa"/>
            <w:gridSpan w:val="3"/>
          </w:tcPr>
          <w:p w:rsidR="004374CF" w:rsidRDefault="004374CF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17" w:type="dxa"/>
            <w:gridSpan w:val="3"/>
          </w:tcPr>
          <w:p w:rsidR="004374CF" w:rsidRDefault="004374CF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Жюри конкурса</w:t>
            </w:r>
          </w:p>
        </w:tc>
        <w:tc>
          <w:tcPr>
            <w:tcW w:w="2217" w:type="dxa"/>
            <w:gridSpan w:val="2"/>
          </w:tcPr>
          <w:p w:rsidR="004374CF" w:rsidRDefault="004374CF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6F40C0" w:rsidP="002B5F90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B5F9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EF1848" w:rsidRDefault="00EF1848" w:rsidP="005E28F0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Выставка детских рисунков </w:t>
            </w:r>
            <w:r w:rsidR="005E28F0">
              <w:rPr>
                <w:rFonts w:ascii="Times New Roman" w:eastAsia="Calibri" w:hAnsi="Times New Roman" w:cs="Times New Roman"/>
                <w:sz w:val="28"/>
                <w:szCs w:val="28"/>
              </w:rPr>
              <w:t>ко дню защитника Отечества</w:t>
            </w:r>
          </w:p>
        </w:tc>
        <w:tc>
          <w:tcPr>
            <w:tcW w:w="2059" w:type="dxa"/>
            <w:gridSpan w:val="3"/>
          </w:tcPr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17" w:type="dxa"/>
            <w:gridSpan w:val="3"/>
          </w:tcPr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217" w:type="dxa"/>
            <w:gridSpan w:val="2"/>
          </w:tcPr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</w:t>
            </w: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6F40C0" w:rsidP="002B5F90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B5F9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«Юный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художник»</w:t>
            </w:r>
          </w:p>
          <w:p w:rsidR="006967DD" w:rsidRDefault="006967DD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gridSpan w:val="3"/>
          </w:tcPr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617" w:type="dxa"/>
            <w:gridSpan w:val="3"/>
          </w:tcPr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  <w:tc>
          <w:tcPr>
            <w:tcW w:w="2217" w:type="dxa"/>
            <w:gridSpan w:val="2"/>
          </w:tcPr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приказ</w:t>
            </w: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6F40C0" w:rsidP="002B5F90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  <w:r w:rsidR="002B5F9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чтецов «Люблю тебя, мой край родной»</w:t>
            </w:r>
          </w:p>
          <w:p w:rsidR="00420348" w:rsidRDefault="004203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gridSpan w:val="3"/>
          </w:tcPr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17" w:type="dxa"/>
            <w:gridSpan w:val="3"/>
          </w:tcPr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217" w:type="dxa"/>
            <w:gridSpan w:val="2"/>
          </w:tcPr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6F40C0" w:rsidP="002B5F90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B5F9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EF1848" w:rsidRPr="00FD373C" w:rsidRDefault="00EF1848" w:rsidP="00EF1848">
            <w:pPr>
              <w:contextualSpacing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Смотр конкурс </w:t>
            </w:r>
            <w:r w:rsidRPr="00FD373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«</w:t>
            </w:r>
            <w:r w:rsidRPr="00FD37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Организация предметно – развивающей среды в группе по обучению правилам дорожного движения</w:t>
            </w:r>
          </w:p>
        </w:tc>
        <w:tc>
          <w:tcPr>
            <w:tcW w:w="2059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17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217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Справка по итогам конкурса</w:t>
            </w:r>
          </w:p>
        </w:tc>
      </w:tr>
      <w:tr w:rsidR="005E28F0" w:rsidRPr="00FD373C" w:rsidTr="00F10E56">
        <w:tc>
          <w:tcPr>
            <w:tcW w:w="617" w:type="dxa"/>
          </w:tcPr>
          <w:p w:rsidR="005E28F0" w:rsidRPr="00FD373C" w:rsidRDefault="006F40C0" w:rsidP="002B5F90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B5F9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5E28F0" w:rsidRPr="00FD373C" w:rsidRDefault="005E28F0" w:rsidP="00EF18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Выставка детских работ к 8 марта</w:t>
            </w:r>
          </w:p>
        </w:tc>
        <w:tc>
          <w:tcPr>
            <w:tcW w:w="2059" w:type="dxa"/>
            <w:gridSpan w:val="3"/>
          </w:tcPr>
          <w:p w:rsidR="005E28F0" w:rsidRPr="00FD373C" w:rsidRDefault="005E28F0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17" w:type="dxa"/>
            <w:gridSpan w:val="3"/>
          </w:tcPr>
          <w:p w:rsidR="005E28F0" w:rsidRPr="00FD373C" w:rsidRDefault="005E28F0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217" w:type="dxa"/>
            <w:gridSpan w:val="2"/>
          </w:tcPr>
          <w:p w:rsidR="005E28F0" w:rsidRPr="00FD373C" w:rsidRDefault="005E28F0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6F40C0" w:rsidP="002B5F90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B5F9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EF1848" w:rsidRPr="00FD373C" w:rsidRDefault="00EF1848" w:rsidP="00EF1848">
            <w:pPr>
              <w:shd w:val="clear" w:color="auto" w:fill="FFFFFF"/>
              <w:autoSpaceDE w:val="0"/>
              <w:autoSpaceDN w:val="0"/>
              <w:adjustRightInd w:val="0"/>
              <w:spacing w:before="15" w:line="264" w:lineRule="auto"/>
              <w:ind w:left="34" w:right="-108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FD373C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Смотр – конкурс </w:t>
            </w:r>
          </w:p>
          <w:p w:rsidR="00EF1848" w:rsidRPr="00FD373C" w:rsidRDefault="00EF1848" w:rsidP="00EF1848">
            <w:pPr>
              <w:shd w:val="clear" w:color="auto" w:fill="FFFFFF"/>
              <w:autoSpaceDE w:val="0"/>
              <w:autoSpaceDN w:val="0"/>
              <w:adjustRightInd w:val="0"/>
              <w:spacing w:before="15" w:line="264" w:lineRule="auto"/>
              <w:ind w:left="34" w:right="-108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FD373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«</w:t>
            </w:r>
            <w:proofErr w:type="gramStart"/>
            <w:r w:rsidRPr="00FD37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Лучший</w:t>
            </w:r>
            <w:proofErr w:type="gramEnd"/>
            <w:r w:rsidRPr="00FD37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мини-музей среди групп ДОУ»</w:t>
            </w:r>
          </w:p>
        </w:tc>
        <w:tc>
          <w:tcPr>
            <w:tcW w:w="2059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17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217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Справка по итогам конкурса</w:t>
            </w: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6F40C0" w:rsidP="002B5F90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B5F90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71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Конкурс профессионального мастерства педагогов ДОУ «Воспитатель года»</w:t>
            </w:r>
          </w:p>
        </w:tc>
        <w:tc>
          <w:tcPr>
            <w:tcW w:w="2059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617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</w:tc>
        <w:tc>
          <w:tcPr>
            <w:tcW w:w="2217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Итоги конкурса</w:t>
            </w:r>
          </w:p>
        </w:tc>
      </w:tr>
      <w:tr w:rsidR="005E28F0" w:rsidRPr="00FD373C" w:rsidTr="00F10E56">
        <w:tc>
          <w:tcPr>
            <w:tcW w:w="617" w:type="dxa"/>
          </w:tcPr>
          <w:p w:rsidR="005E28F0" w:rsidRDefault="002B5F90" w:rsidP="004374CF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5E28F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5E28F0" w:rsidRPr="00FD373C" w:rsidRDefault="005E28F0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работ ко дню космонавтики»</w:t>
            </w:r>
          </w:p>
        </w:tc>
        <w:tc>
          <w:tcPr>
            <w:tcW w:w="2059" w:type="dxa"/>
            <w:gridSpan w:val="3"/>
          </w:tcPr>
          <w:p w:rsidR="005E28F0" w:rsidRPr="00FD373C" w:rsidRDefault="005E28F0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17" w:type="dxa"/>
            <w:gridSpan w:val="3"/>
          </w:tcPr>
          <w:p w:rsidR="005E28F0" w:rsidRPr="00FD373C" w:rsidRDefault="005E28F0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217" w:type="dxa"/>
            <w:gridSpan w:val="2"/>
          </w:tcPr>
          <w:p w:rsidR="005E28F0" w:rsidRPr="00FD373C" w:rsidRDefault="005E28F0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4374CF" w:rsidP="002B5F90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B5F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F1848"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Конкурс «Безопасные дороги детям»</w:t>
            </w:r>
          </w:p>
        </w:tc>
        <w:tc>
          <w:tcPr>
            <w:tcW w:w="2059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17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217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Итоги конкурса</w:t>
            </w:r>
          </w:p>
        </w:tc>
      </w:tr>
      <w:tr w:rsidR="005E28F0" w:rsidRPr="00FD373C" w:rsidTr="00F10E56">
        <w:tc>
          <w:tcPr>
            <w:tcW w:w="617" w:type="dxa"/>
          </w:tcPr>
          <w:p w:rsidR="005E28F0" w:rsidRDefault="004374CF" w:rsidP="002B5F90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B5F9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5E28F0" w:rsidRPr="00FD373C" w:rsidRDefault="005E28F0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работ «День Победы»</w:t>
            </w:r>
          </w:p>
        </w:tc>
        <w:tc>
          <w:tcPr>
            <w:tcW w:w="2059" w:type="dxa"/>
            <w:gridSpan w:val="3"/>
          </w:tcPr>
          <w:p w:rsidR="005E28F0" w:rsidRPr="00FD373C" w:rsidRDefault="005E28F0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17" w:type="dxa"/>
            <w:gridSpan w:val="3"/>
          </w:tcPr>
          <w:p w:rsidR="005E28F0" w:rsidRPr="00FD373C" w:rsidRDefault="005E28F0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217" w:type="dxa"/>
            <w:gridSpan w:val="2"/>
          </w:tcPr>
          <w:p w:rsidR="005E28F0" w:rsidRPr="00FD373C" w:rsidRDefault="005E28F0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6F40C0" w:rsidP="002B5F90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B5F9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EF1848"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Смотр – конкурс «Лучший театральный уголок группы»</w:t>
            </w:r>
          </w:p>
        </w:tc>
        <w:tc>
          <w:tcPr>
            <w:tcW w:w="2059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17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217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Справка по итогам конкурса</w:t>
            </w: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6F40C0" w:rsidP="002B5F90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B5F9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EF1848"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Конкурсы детских рисунков, поделок</w:t>
            </w:r>
          </w:p>
        </w:tc>
        <w:tc>
          <w:tcPr>
            <w:tcW w:w="2059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217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Итоги конкурса</w:t>
            </w: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6F40C0" w:rsidP="002B5F90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B5F9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EF184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Смотры – конкурсы по плану управления образования</w:t>
            </w:r>
          </w:p>
        </w:tc>
        <w:tc>
          <w:tcPr>
            <w:tcW w:w="2059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</w:tc>
        <w:tc>
          <w:tcPr>
            <w:tcW w:w="2217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71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Контроль: 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проведения конкурсов</w:t>
            </w:r>
          </w:p>
        </w:tc>
        <w:tc>
          <w:tcPr>
            <w:tcW w:w="2059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</w:tc>
        <w:tc>
          <w:tcPr>
            <w:tcW w:w="2217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Отчет, материал</w:t>
            </w:r>
          </w:p>
        </w:tc>
      </w:tr>
      <w:tr w:rsidR="00EF1848" w:rsidRPr="00FD373C" w:rsidTr="00F10E56">
        <w:trPr>
          <w:trHeight w:val="2259"/>
        </w:trPr>
        <w:tc>
          <w:tcPr>
            <w:tcW w:w="10881" w:type="dxa"/>
            <w:gridSpan w:val="11"/>
          </w:tcPr>
          <w:p w:rsidR="00EF1848" w:rsidRPr="00FD373C" w:rsidRDefault="00EF1848" w:rsidP="00EF18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2.3. Обеспечение преемственности целей, задач и содержания образования, реализуемых в рамках образовательных программ.</w:t>
            </w:r>
          </w:p>
          <w:p w:rsidR="00EF1848" w:rsidRPr="00FD373C" w:rsidRDefault="00EF1848" w:rsidP="00EF18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равных стартовых возможностей для обучения детей в образовательной организации, формирование положительного интереса к обучению, снижение адаптационного стресса, ориентирование на формирование у детей дошкольного возраста предпосылок к учебной  деятельности на этапе завершения ими дошкольного образования (ФГОС </w:t>
            </w:r>
            <w:proofErr w:type="gramStart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EF1848" w:rsidRPr="00FD373C" w:rsidTr="00F10E56">
        <w:trPr>
          <w:trHeight w:val="400"/>
        </w:trPr>
        <w:tc>
          <w:tcPr>
            <w:tcW w:w="10881" w:type="dxa"/>
            <w:gridSpan w:val="11"/>
          </w:tcPr>
          <w:p w:rsidR="00EF1848" w:rsidRPr="00FD373C" w:rsidRDefault="00EF1848" w:rsidP="00EF18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2.3.1. Мониторинг развития детей, поступающих в школу</w:t>
            </w: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71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59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17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217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</w:t>
            </w: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71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состояния здоровья и заболеваемости будущих первоклассников</w:t>
            </w:r>
          </w:p>
        </w:tc>
        <w:tc>
          <w:tcPr>
            <w:tcW w:w="2059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617" w:type="dxa"/>
            <w:gridSpan w:val="3"/>
          </w:tcPr>
          <w:p w:rsidR="00EF1848" w:rsidRDefault="00EF1848" w:rsidP="00EF1848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мед сестра</w:t>
            </w:r>
          </w:p>
          <w:p w:rsidR="00E4637A" w:rsidRDefault="00E4637A" w:rsidP="00EF1848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E4637A" w:rsidRPr="00FD373C" w:rsidRDefault="00E4637A" w:rsidP="00EF1848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зведующий</w:t>
            </w:r>
            <w:proofErr w:type="spellEnd"/>
          </w:p>
        </w:tc>
        <w:tc>
          <w:tcPr>
            <w:tcW w:w="2217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Аналитические материалы</w:t>
            </w: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71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Диагностика физического развития</w:t>
            </w:r>
          </w:p>
        </w:tc>
        <w:tc>
          <w:tcPr>
            <w:tcW w:w="2059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17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Инструктор по ФК</w:t>
            </w:r>
          </w:p>
        </w:tc>
        <w:tc>
          <w:tcPr>
            <w:tcW w:w="2217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Аналитические материалы</w:t>
            </w: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71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мониторинг</w:t>
            </w:r>
          </w:p>
        </w:tc>
        <w:tc>
          <w:tcPr>
            <w:tcW w:w="2059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17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ind w:right="-8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подготовит группы</w:t>
            </w:r>
          </w:p>
        </w:tc>
        <w:tc>
          <w:tcPr>
            <w:tcW w:w="2217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Аналитические материалы</w:t>
            </w: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71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Диагностика психологической готовности к обучению  школе (стартовая, итоговая)</w:t>
            </w:r>
          </w:p>
        </w:tc>
        <w:tc>
          <w:tcPr>
            <w:tcW w:w="2059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17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ind w:right="-65" w:hanging="1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217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Аналитические материалы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Отчет на педсовете</w:t>
            </w: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71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Обследование уровней речевого развития детей, посещающих группы компенсирующей направленности</w:t>
            </w:r>
          </w:p>
        </w:tc>
        <w:tc>
          <w:tcPr>
            <w:tcW w:w="2059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617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ind w:right="-65" w:hanging="1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Учитель - логопед</w:t>
            </w:r>
          </w:p>
        </w:tc>
        <w:tc>
          <w:tcPr>
            <w:tcW w:w="2217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Отчет на заседании ПМПС</w:t>
            </w:r>
          </w:p>
        </w:tc>
      </w:tr>
      <w:tr w:rsidR="00EF1848" w:rsidRPr="00FD373C" w:rsidTr="00F10E56">
        <w:tc>
          <w:tcPr>
            <w:tcW w:w="10881" w:type="dxa"/>
            <w:gridSpan w:val="11"/>
          </w:tcPr>
          <w:p w:rsidR="00EF1848" w:rsidRPr="00FD373C" w:rsidRDefault="00EF1848" w:rsidP="00EF18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2.3.2 Организация образовательной работы в подготовительной к школе группе</w:t>
            </w: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EF1848" w:rsidP="00EF18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71" w:type="dxa"/>
            <w:gridSpan w:val="2"/>
          </w:tcPr>
          <w:p w:rsidR="00EF1848" w:rsidRPr="00FD373C" w:rsidRDefault="00EF1848" w:rsidP="00EF18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059" w:type="dxa"/>
            <w:gridSpan w:val="3"/>
          </w:tcPr>
          <w:p w:rsidR="00EF1848" w:rsidRPr="00FD373C" w:rsidRDefault="00EF1848" w:rsidP="00EF18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17" w:type="dxa"/>
            <w:gridSpan w:val="3"/>
          </w:tcPr>
          <w:p w:rsidR="00EF1848" w:rsidRPr="00FD373C" w:rsidRDefault="00EF1848" w:rsidP="00EF18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217" w:type="dxa"/>
            <w:gridSpan w:val="2"/>
          </w:tcPr>
          <w:p w:rsidR="00EF1848" w:rsidRPr="00FD373C" w:rsidRDefault="00EF1848" w:rsidP="00EF18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Итоговое мероприятие</w:t>
            </w: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71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Реализация образовательных задач в подготовительной к школе группе на основе требований ООП ДО комплексно – тематического планирования </w:t>
            </w:r>
            <w:proofErr w:type="gramStart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proofErr w:type="gramEnd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утвержденной на педагогическом совете</w:t>
            </w:r>
          </w:p>
        </w:tc>
        <w:tc>
          <w:tcPr>
            <w:tcW w:w="2059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17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217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Отчет на педагогическом совете</w:t>
            </w:r>
          </w:p>
        </w:tc>
      </w:tr>
      <w:tr w:rsidR="00E4637A" w:rsidRPr="00FD373C" w:rsidTr="00F10E56">
        <w:tc>
          <w:tcPr>
            <w:tcW w:w="617" w:type="dxa"/>
          </w:tcPr>
          <w:p w:rsidR="00E4637A" w:rsidRPr="00FD373C" w:rsidRDefault="005E28F0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71" w:type="dxa"/>
            <w:gridSpan w:val="2"/>
          </w:tcPr>
          <w:p w:rsidR="00E4637A" w:rsidRPr="00FD373C" w:rsidRDefault="00E4637A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психологического и медицинского сопровождения будущих первоклассников</w:t>
            </w:r>
          </w:p>
        </w:tc>
        <w:tc>
          <w:tcPr>
            <w:tcW w:w="2059" w:type="dxa"/>
            <w:gridSpan w:val="3"/>
          </w:tcPr>
          <w:p w:rsidR="00E4637A" w:rsidRPr="00FD373C" w:rsidRDefault="00E4637A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E4637A" w:rsidRDefault="00E4637A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 – психолог</w:t>
            </w:r>
          </w:p>
          <w:p w:rsidR="00E4637A" w:rsidRPr="00FD373C" w:rsidRDefault="00E4637A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мед сестра</w:t>
            </w:r>
          </w:p>
        </w:tc>
        <w:tc>
          <w:tcPr>
            <w:tcW w:w="2217" w:type="dxa"/>
            <w:gridSpan w:val="2"/>
          </w:tcPr>
          <w:p w:rsidR="00E4637A" w:rsidRPr="00FD373C" w:rsidRDefault="00E4637A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</w:t>
            </w:r>
          </w:p>
        </w:tc>
      </w:tr>
      <w:tr w:rsidR="00E4637A" w:rsidRPr="00FD373C" w:rsidTr="00F10E56">
        <w:tc>
          <w:tcPr>
            <w:tcW w:w="617" w:type="dxa"/>
          </w:tcPr>
          <w:p w:rsidR="00E4637A" w:rsidRPr="00FD373C" w:rsidRDefault="005E28F0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71" w:type="dxa"/>
            <w:gridSpan w:val="2"/>
          </w:tcPr>
          <w:p w:rsidR="00E4637A" w:rsidRDefault="00E4637A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индивидуальной коррекционной работы с детьми, отстающими по различным разделам программы</w:t>
            </w:r>
          </w:p>
        </w:tc>
        <w:tc>
          <w:tcPr>
            <w:tcW w:w="2059" w:type="dxa"/>
            <w:gridSpan w:val="3"/>
          </w:tcPr>
          <w:p w:rsidR="00E4637A" w:rsidRDefault="00E4637A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17" w:type="dxa"/>
            <w:gridSpan w:val="3"/>
          </w:tcPr>
          <w:p w:rsidR="00E4637A" w:rsidRDefault="00E4637A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E4637A" w:rsidRDefault="00E4637A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217" w:type="dxa"/>
            <w:gridSpan w:val="2"/>
          </w:tcPr>
          <w:p w:rsidR="00E4637A" w:rsidRDefault="00E4637A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</w:t>
            </w: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5E28F0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  <w:r w:rsidR="00EF184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для педагогов «Организация образовательного процесса в подготовительной группе»</w:t>
            </w:r>
          </w:p>
        </w:tc>
        <w:tc>
          <w:tcPr>
            <w:tcW w:w="2059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17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</w:tc>
        <w:tc>
          <w:tcPr>
            <w:tcW w:w="2217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консультаций</w:t>
            </w: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5E28F0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EF184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планов </w:t>
            </w:r>
            <w:proofErr w:type="spellStart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образовательной работы в подготовительной группе</w:t>
            </w:r>
          </w:p>
        </w:tc>
        <w:tc>
          <w:tcPr>
            <w:tcW w:w="2059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617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</w:tc>
        <w:tc>
          <w:tcPr>
            <w:tcW w:w="2217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Оперативный контроль</w:t>
            </w: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5E28F0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EF1848"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EF1848" w:rsidRPr="00FD373C" w:rsidRDefault="005E28F0" w:rsidP="005E28F0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Фронтальная проверка учебно – воспитательного процесса  в подготовительной группе</w:t>
            </w:r>
          </w:p>
        </w:tc>
        <w:tc>
          <w:tcPr>
            <w:tcW w:w="2059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17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</w:tc>
        <w:tc>
          <w:tcPr>
            <w:tcW w:w="2217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Приказ, справка по результатам проверки</w:t>
            </w: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психологического и медицинского сопровождения будущих первоклассников</w:t>
            </w:r>
          </w:p>
        </w:tc>
        <w:tc>
          <w:tcPr>
            <w:tcW w:w="2059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ind w:right="-65" w:hanging="15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 – психолог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мед сестра</w:t>
            </w:r>
          </w:p>
        </w:tc>
        <w:tc>
          <w:tcPr>
            <w:tcW w:w="2217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Отчет на педагогическом совете</w:t>
            </w: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индивидуальной коррекционной работы с детьми, отстающими по различным разделам программы</w:t>
            </w:r>
          </w:p>
        </w:tc>
        <w:tc>
          <w:tcPr>
            <w:tcW w:w="2059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17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Педагог – психолог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217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</w:t>
            </w:r>
          </w:p>
        </w:tc>
      </w:tr>
      <w:tr w:rsidR="00EF1848" w:rsidRPr="00FD373C" w:rsidTr="006F40C0">
        <w:trPr>
          <w:trHeight w:val="992"/>
        </w:trPr>
        <w:tc>
          <w:tcPr>
            <w:tcW w:w="617" w:type="dxa"/>
          </w:tcPr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F1848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71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работы по снижению адаптационного стресса</w:t>
            </w:r>
          </w:p>
        </w:tc>
        <w:tc>
          <w:tcPr>
            <w:tcW w:w="2059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17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217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1848" w:rsidRPr="00FD373C" w:rsidTr="00F10E56">
        <w:trPr>
          <w:trHeight w:val="8430"/>
        </w:trPr>
        <w:tc>
          <w:tcPr>
            <w:tcW w:w="617" w:type="dxa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EF1848" w:rsidRPr="00FD373C" w:rsidRDefault="005E28F0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с</w:t>
            </w:r>
            <w:r w:rsidR="004374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детьми по развитию интереса к обучению: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D373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экскурсии в школу (на</w:t>
            </w:r>
            <w:proofErr w:type="gramEnd"/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торжественную линейку,</w:t>
            </w:r>
          </w:p>
          <w:p w:rsidR="005E28F0" w:rsidRDefault="005E28F0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посвященную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Дню знаний)</w:t>
            </w:r>
          </w:p>
          <w:p w:rsidR="00EF1848" w:rsidRPr="00FD373C" w:rsidRDefault="005E28F0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EF1848"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знакомство со зданием школы, классом, школьной библиотекой);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совместные развлечения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первоклассников и воспитанников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подготовительной группы;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тематических</w:t>
            </w:r>
            <w:proofErr w:type="gramEnd"/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бесед о школе</w:t>
            </w:r>
            <w:proofErr w:type="gramStart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«Профессия учитель», «Ты – ученик»; « «Школа»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выставки </w:t>
            </w:r>
            <w:proofErr w:type="gramStart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совместных</w:t>
            </w:r>
            <w:proofErr w:type="gramEnd"/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творческих работ, конкурсов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рисунков;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- организация сюжетно-ролевых игр на тему «Школа», изготовление атрибутов к ним;</w:t>
            </w:r>
          </w:p>
        </w:tc>
        <w:tc>
          <w:tcPr>
            <w:tcW w:w="2059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ind w:right="-6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ind w:right="-6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подготовительной группы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ind w:right="-6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ind w:right="-6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ind w:right="-6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ind w:right="-6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ind w:right="-6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ind w:right="-6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ind w:right="-6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ind w:right="-6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ind w:right="-6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ind w:right="-6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ind w:right="-6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ind w:right="-6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ind w:right="-6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ind w:right="-6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ind w:right="-6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ind w:right="-6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ind w:right="-6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ind w:right="-6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ind w:right="-6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ind w:right="-6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ind w:right="-6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 совместных мероприятий. 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педагогов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1848" w:rsidRPr="00FD373C" w:rsidTr="00F10E56">
        <w:trPr>
          <w:trHeight w:val="1007"/>
        </w:trPr>
        <w:tc>
          <w:tcPr>
            <w:tcW w:w="617" w:type="dxa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71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Педагогический проект 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«Скоро в школу»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Октябрь - май</w:t>
            </w:r>
          </w:p>
        </w:tc>
        <w:tc>
          <w:tcPr>
            <w:tcW w:w="2617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ind w:right="-6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подготовительной группы</w:t>
            </w:r>
          </w:p>
        </w:tc>
        <w:tc>
          <w:tcPr>
            <w:tcW w:w="2217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проекта</w:t>
            </w:r>
          </w:p>
          <w:p w:rsidR="00EF1848" w:rsidRPr="00FD373C" w:rsidRDefault="00EF1848" w:rsidP="00EF18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1848" w:rsidRPr="00FD373C" w:rsidTr="00F10E56">
        <w:trPr>
          <w:trHeight w:val="2243"/>
        </w:trPr>
        <w:tc>
          <w:tcPr>
            <w:tcW w:w="617" w:type="dxa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371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взаимодействия с родителями по вопросам готовности воспитанников к обучению в школе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- размещение инф</w:t>
            </w:r>
            <w:r w:rsidR="006F40C0">
              <w:rPr>
                <w:rFonts w:ascii="Times New Roman" w:eastAsia="Calibri" w:hAnsi="Times New Roman" w:cs="Times New Roman"/>
                <w:sz w:val="28"/>
                <w:szCs w:val="28"/>
              </w:rPr>
              <w:t>ормации в родительских уголках;</w:t>
            </w:r>
          </w:p>
        </w:tc>
        <w:tc>
          <w:tcPr>
            <w:tcW w:w="2059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EF1848" w:rsidRPr="00FD373C" w:rsidRDefault="00EF1848" w:rsidP="00EF18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подготовительной группы</w:t>
            </w:r>
          </w:p>
          <w:p w:rsidR="00EF1848" w:rsidRPr="00FD373C" w:rsidRDefault="00EF1848" w:rsidP="00EF1848">
            <w:pPr>
              <w:ind w:right="-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ind w:right="-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ind w:right="-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консультация</w:t>
            </w:r>
          </w:p>
          <w:p w:rsidR="00EF1848" w:rsidRPr="00FD373C" w:rsidRDefault="00EF1848" w:rsidP="00EF18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1848" w:rsidRPr="00FD373C" w:rsidRDefault="00EF1848" w:rsidP="00EF18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1848" w:rsidRPr="00FD373C" w:rsidTr="00F10E56">
        <w:tc>
          <w:tcPr>
            <w:tcW w:w="10881" w:type="dxa"/>
            <w:gridSpan w:val="11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2.3.3. Мероприятия для детей, педагогов, родителей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EF1848" w:rsidP="00EF18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EF1848" w:rsidRPr="00FD373C" w:rsidRDefault="00EF1848" w:rsidP="00EF18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371" w:type="dxa"/>
            <w:gridSpan w:val="2"/>
          </w:tcPr>
          <w:p w:rsidR="00EF1848" w:rsidRPr="00FD373C" w:rsidRDefault="00EF1848" w:rsidP="00EF18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059" w:type="dxa"/>
            <w:gridSpan w:val="3"/>
          </w:tcPr>
          <w:p w:rsidR="00EF1848" w:rsidRPr="00FD373C" w:rsidRDefault="00EF1848" w:rsidP="00EF18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17" w:type="dxa"/>
            <w:gridSpan w:val="3"/>
          </w:tcPr>
          <w:p w:rsidR="00EF1848" w:rsidRPr="00FD373C" w:rsidRDefault="00EF1848" w:rsidP="00EF18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217" w:type="dxa"/>
            <w:gridSpan w:val="2"/>
          </w:tcPr>
          <w:p w:rsidR="00EF1848" w:rsidRPr="00FD373C" w:rsidRDefault="00EF1848" w:rsidP="00EF18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Итоговое мероприятие</w:t>
            </w: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371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Анкетирование родителей «Готов ли ваш ребенок к школе?»</w:t>
            </w:r>
          </w:p>
        </w:tc>
        <w:tc>
          <w:tcPr>
            <w:tcW w:w="2059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17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подготовительной группы</w:t>
            </w:r>
          </w:p>
        </w:tc>
        <w:tc>
          <w:tcPr>
            <w:tcW w:w="2217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Анализ анкетирования</w:t>
            </w: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71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Родительское собрание «Первоклашка»</w:t>
            </w:r>
          </w:p>
        </w:tc>
        <w:tc>
          <w:tcPr>
            <w:tcW w:w="2059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17" w:type="dxa"/>
            <w:gridSpan w:val="3"/>
            <w:vMerge w:val="restart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подготовительной группы</w:t>
            </w:r>
          </w:p>
        </w:tc>
        <w:tc>
          <w:tcPr>
            <w:tcW w:w="2217" w:type="dxa"/>
            <w:gridSpan w:val="2"/>
            <w:vMerge w:val="restart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родительских собраний</w:t>
            </w: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71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Родительское собрание с привлечением специалистов ДОО «Готовность детей к школьному обучению»</w:t>
            </w:r>
          </w:p>
        </w:tc>
        <w:tc>
          <w:tcPr>
            <w:tcW w:w="2059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17" w:type="dxa"/>
            <w:gridSpan w:val="3"/>
            <w:vMerge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gridSpan w:val="2"/>
            <w:vMerge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71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 консультации и рекомендации по результатам обследования готовности детей к школьному обучению и по запросам родителей.</w:t>
            </w:r>
          </w:p>
        </w:tc>
        <w:tc>
          <w:tcPr>
            <w:tcW w:w="2059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подготовительной группы, специалисты</w:t>
            </w:r>
          </w:p>
        </w:tc>
        <w:tc>
          <w:tcPr>
            <w:tcW w:w="2217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консультаций</w:t>
            </w:r>
          </w:p>
        </w:tc>
      </w:tr>
      <w:tr w:rsidR="00EF1848" w:rsidRPr="00FD373C" w:rsidTr="00F10E56">
        <w:tc>
          <w:tcPr>
            <w:tcW w:w="617" w:type="dxa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71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Открытые занятия </w:t>
            </w:r>
            <w:r w:rsidR="004020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подготовительных группах 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для родителей</w:t>
            </w:r>
          </w:p>
        </w:tc>
        <w:tc>
          <w:tcPr>
            <w:tcW w:w="2059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17" w:type="dxa"/>
            <w:gridSpan w:val="3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подготовительной группы</w:t>
            </w:r>
          </w:p>
        </w:tc>
        <w:tc>
          <w:tcPr>
            <w:tcW w:w="2217" w:type="dxa"/>
            <w:gridSpan w:val="2"/>
          </w:tcPr>
          <w:p w:rsidR="00EF1848" w:rsidRPr="00FD373C" w:rsidRDefault="00EF1848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Аналитические материалы</w:t>
            </w:r>
          </w:p>
        </w:tc>
      </w:tr>
      <w:tr w:rsidR="004020A2" w:rsidRPr="00FD373C" w:rsidTr="00F10E56">
        <w:tc>
          <w:tcPr>
            <w:tcW w:w="617" w:type="dxa"/>
          </w:tcPr>
          <w:p w:rsidR="004020A2" w:rsidRPr="00FD373C" w:rsidRDefault="00881F02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71" w:type="dxa"/>
            <w:gridSpan w:val="2"/>
          </w:tcPr>
          <w:p w:rsidR="004020A2" w:rsidRPr="00FD373C" w:rsidRDefault="004020A2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в группе «Уголка школьника»</w:t>
            </w:r>
          </w:p>
        </w:tc>
        <w:tc>
          <w:tcPr>
            <w:tcW w:w="2059" w:type="dxa"/>
            <w:gridSpan w:val="3"/>
          </w:tcPr>
          <w:p w:rsidR="004020A2" w:rsidRPr="00FD373C" w:rsidRDefault="004020A2" w:rsidP="00EF1848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17" w:type="dxa"/>
            <w:gridSpan w:val="3"/>
          </w:tcPr>
          <w:p w:rsidR="004020A2" w:rsidRPr="00FD373C" w:rsidRDefault="004020A2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217" w:type="dxa"/>
            <w:gridSpan w:val="2"/>
          </w:tcPr>
          <w:p w:rsidR="004020A2" w:rsidRPr="00FD373C" w:rsidRDefault="004020A2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уголок</w:t>
            </w:r>
          </w:p>
        </w:tc>
      </w:tr>
      <w:tr w:rsidR="004020A2" w:rsidRPr="00FD373C" w:rsidTr="00F10E56">
        <w:tc>
          <w:tcPr>
            <w:tcW w:w="617" w:type="dxa"/>
          </w:tcPr>
          <w:p w:rsidR="004020A2" w:rsidRPr="00FD373C" w:rsidRDefault="00881F02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71" w:type="dxa"/>
            <w:gridSpan w:val="2"/>
          </w:tcPr>
          <w:p w:rsidR="004020A2" w:rsidRDefault="004020A2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 «Профессия педагог»</w:t>
            </w:r>
          </w:p>
        </w:tc>
        <w:tc>
          <w:tcPr>
            <w:tcW w:w="2059" w:type="dxa"/>
            <w:gridSpan w:val="3"/>
          </w:tcPr>
          <w:p w:rsidR="004020A2" w:rsidRDefault="004020A2" w:rsidP="00EF1848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17" w:type="dxa"/>
            <w:gridSpan w:val="3"/>
          </w:tcPr>
          <w:p w:rsidR="004020A2" w:rsidRDefault="004020A2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217" w:type="dxa"/>
            <w:gridSpan w:val="2"/>
          </w:tcPr>
          <w:p w:rsidR="004020A2" w:rsidRDefault="004020A2" w:rsidP="00EF1848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</w:t>
            </w:r>
          </w:p>
        </w:tc>
      </w:tr>
      <w:tr w:rsidR="004020A2" w:rsidRPr="00FD373C" w:rsidTr="00F10E56">
        <w:tc>
          <w:tcPr>
            <w:tcW w:w="617" w:type="dxa"/>
          </w:tcPr>
          <w:p w:rsidR="004020A2" w:rsidRPr="00FD373C" w:rsidRDefault="00881F02" w:rsidP="004020A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71" w:type="dxa"/>
            <w:gridSpan w:val="2"/>
          </w:tcPr>
          <w:p w:rsidR="004020A2" w:rsidRDefault="004020A2" w:rsidP="004020A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КВН «Что я знаю о школе»</w:t>
            </w:r>
          </w:p>
        </w:tc>
        <w:tc>
          <w:tcPr>
            <w:tcW w:w="2059" w:type="dxa"/>
            <w:gridSpan w:val="3"/>
          </w:tcPr>
          <w:p w:rsidR="004020A2" w:rsidRDefault="004020A2" w:rsidP="004020A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Сентябрь»</w:t>
            </w:r>
          </w:p>
        </w:tc>
        <w:tc>
          <w:tcPr>
            <w:tcW w:w="2617" w:type="dxa"/>
            <w:gridSpan w:val="3"/>
          </w:tcPr>
          <w:p w:rsidR="004020A2" w:rsidRDefault="004020A2" w:rsidP="004020A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217" w:type="dxa"/>
            <w:gridSpan w:val="2"/>
          </w:tcPr>
          <w:p w:rsidR="004020A2" w:rsidRDefault="004020A2" w:rsidP="004020A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</w:t>
            </w:r>
          </w:p>
        </w:tc>
      </w:tr>
      <w:tr w:rsidR="004020A2" w:rsidRPr="00FD373C" w:rsidTr="00F10E56">
        <w:tc>
          <w:tcPr>
            <w:tcW w:w="617" w:type="dxa"/>
          </w:tcPr>
          <w:p w:rsidR="004020A2" w:rsidRPr="00FD373C" w:rsidRDefault="00881F02" w:rsidP="004020A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71" w:type="dxa"/>
            <w:gridSpan w:val="2"/>
          </w:tcPr>
          <w:p w:rsidR="004020A2" w:rsidRDefault="004020A2" w:rsidP="004020A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детских работ о школе»</w:t>
            </w:r>
          </w:p>
        </w:tc>
        <w:tc>
          <w:tcPr>
            <w:tcW w:w="2059" w:type="dxa"/>
            <w:gridSpan w:val="3"/>
          </w:tcPr>
          <w:p w:rsidR="004020A2" w:rsidRDefault="004020A2" w:rsidP="004020A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17" w:type="dxa"/>
            <w:gridSpan w:val="3"/>
          </w:tcPr>
          <w:p w:rsidR="004020A2" w:rsidRDefault="004020A2" w:rsidP="004020A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217" w:type="dxa"/>
            <w:gridSpan w:val="2"/>
          </w:tcPr>
          <w:p w:rsidR="004020A2" w:rsidRDefault="004020A2" w:rsidP="004020A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</w:t>
            </w:r>
          </w:p>
        </w:tc>
      </w:tr>
      <w:tr w:rsidR="004020A2" w:rsidRPr="00FD373C" w:rsidTr="00F10E56">
        <w:tc>
          <w:tcPr>
            <w:tcW w:w="617" w:type="dxa"/>
          </w:tcPr>
          <w:p w:rsidR="004020A2" w:rsidRPr="00FD373C" w:rsidRDefault="00881F02" w:rsidP="004020A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371" w:type="dxa"/>
            <w:gridSpan w:val="2"/>
          </w:tcPr>
          <w:p w:rsidR="004020A2" w:rsidRDefault="004020A2" w:rsidP="004020A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Интеллектуальная игра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Знайки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59" w:type="dxa"/>
            <w:gridSpan w:val="3"/>
          </w:tcPr>
          <w:p w:rsidR="004020A2" w:rsidRDefault="004020A2" w:rsidP="004020A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617" w:type="dxa"/>
            <w:gridSpan w:val="3"/>
          </w:tcPr>
          <w:p w:rsidR="004020A2" w:rsidRDefault="004020A2" w:rsidP="004020A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217" w:type="dxa"/>
            <w:gridSpan w:val="2"/>
          </w:tcPr>
          <w:p w:rsidR="004020A2" w:rsidRDefault="004020A2" w:rsidP="004020A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</w:t>
            </w:r>
          </w:p>
        </w:tc>
      </w:tr>
      <w:tr w:rsidR="004020A2" w:rsidRPr="00FD373C" w:rsidTr="00F10E56">
        <w:tc>
          <w:tcPr>
            <w:tcW w:w="617" w:type="dxa"/>
          </w:tcPr>
          <w:p w:rsidR="004020A2" w:rsidRPr="00FD373C" w:rsidRDefault="00881F02" w:rsidP="004020A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371" w:type="dxa"/>
            <w:gridSpan w:val="2"/>
          </w:tcPr>
          <w:p w:rsidR="004020A2" w:rsidRDefault="004020A2" w:rsidP="004020A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Сюжетно – ролевая игра «Школа» </w:t>
            </w:r>
          </w:p>
        </w:tc>
        <w:tc>
          <w:tcPr>
            <w:tcW w:w="2059" w:type="dxa"/>
            <w:gridSpan w:val="3"/>
          </w:tcPr>
          <w:p w:rsidR="004020A2" w:rsidRDefault="004020A2" w:rsidP="004020A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17" w:type="dxa"/>
            <w:gridSpan w:val="3"/>
          </w:tcPr>
          <w:p w:rsidR="004020A2" w:rsidRDefault="004020A2" w:rsidP="004020A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217" w:type="dxa"/>
            <w:gridSpan w:val="2"/>
          </w:tcPr>
          <w:p w:rsidR="004020A2" w:rsidRDefault="004020A2" w:rsidP="004020A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</w:t>
            </w:r>
          </w:p>
        </w:tc>
      </w:tr>
      <w:tr w:rsidR="004020A2" w:rsidRPr="00FD373C" w:rsidTr="00F10E56">
        <w:tc>
          <w:tcPr>
            <w:tcW w:w="617" w:type="dxa"/>
          </w:tcPr>
          <w:p w:rsidR="004020A2" w:rsidRPr="00FD373C" w:rsidRDefault="00881F02" w:rsidP="004020A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371" w:type="dxa"/>
            <w:gridSpan w:val="2"/>
          </w:tcPr>
          <w:p w:rsidR="004020A2" w:rsidRDefault="004020A2" w:rsidP="004020A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Дидактическая игра «Хочу все знать»</w:t>
            </w:r>
          </w:p>
        </w:tc>
        <w:tc>
          <w:tcPr>
            <w:tcW w:w="2059" w:type="dxa"/>
            <w:gridSpan w:val="3"/>
          </w:tcPr>
          <w:p w:rsidR="004020A2" w:rsidRDefault="004020A2" w:rsidP="004020A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февраль</w:t>
            </w:r>
          </w:p>
        </w:tc>
        <w:tc>
          <w:tcPr>
            <w:tcW w:w="2617" w:type="dxa"/>
            <w:gridSpan w:val="3"/>
          </w:tcPr>
          <w:p w:rsidR="004020A2" w:rsidRDefault="004020A2" w:rsidP="004020A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217" w:type="dxa"/>
            <w:gridSpan w:val="2"/>
          </w:tcPr>
          <w:p w:rsidR="004020A2" w:rsidRDefault="004020A2" w:rsidP="004020A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</w:t>
            </w:r>
          </w:p>
        </w:tc>
      </w:tr>
      <w:tr w:rsidR="004020A2" w:rsidRPr="00FD373C" w:rsidTr="00F10E56">
        <w:tc>
          <w:tcPr>
            <w:tcW w:w="617" w:type="dxa"/>
          </w:tcPr>
          <w:p w:rsidR="004020A2" w:rsidRPr="00FD373C" w:rsidRDefault="00881F02" w:rsidP="004020A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371" w:type="dxa"/>
            <w:gridSpan w:val="2"/>
          </w:tcPr>
          <w:p w:rsidR="004020A2" w:rsidRDefault="004020A2" w:rsidP="004020A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Физкультурные развлечения с детьми подготовительных групп и первоклассников</w:t>
            </w:r>
          </w:p>
        </w:tc>
        <w:tc>
          <w:tcPr>
            <w:tcW w:w="2059" w:type="dxa"/>
            <w:gridSpan w:val="3"/>
          </w:tcPr>
          <w:p w:rsidR="004020A2" w:rsidRDefault="004020A2" w:rsidP="004020A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17" w:type="dxa"/>
            <w:gridSpan w:val="3"/>
          </w:tcPr>
          <w:p w:rsidR="004020A2" w:rsidRDefault="004020A2" w:rsidP="004020A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4020A2" w:rsidRDefault="004020A2" w:rsidP="004020A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2217" w:type="dxa"/>
            <w:gridSpan w:val="2"/>
          </w:tcPr>
          <w:p w:rsidR="004020A2" w:rsidRDefault="004020A2" w:rsidP="004020A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</w:t>
            </w:r>
          </w:p>
        </w:tc>
      </w:tr>
      <w:tr w:rsidR="004020A2" w:rsidRPr="00FD373C" w:rsidTr="00F10E56">
        <w:tc>
          <w:tcPr>
            <w:tcW w:w="617" w:type="dxa"/>
          </w:tcPr>
          <w:p w:rsidR="004020A2" w:rsidRPr="00FD373C" w:rsidRDefault="00881F02" w:rsidP="004020A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371" w:type="dxa"/>
            <w:gridSpan w:val="2"/>
          </w:tcPr>
          <w:p w:rsidR="004020A2" w:rsidRDefault="004020A2" w:rsidP="004020A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Интеллектуальная викторина «Умники и умницы»</w:t>
            </w:r>
          </w:p>
        </w:tc>
        <w:tc>
          <w:tcPr>
            <w:tcW w:w="2059" w:type="dxa"/>
            <w:gridSpan w:val="3"/>
          </w:tcPr>
          <w:p w:rsidR="004020A2" w:rsidRDefault="004020A2" w:rsidP="004020A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17" w:type="dxa"/>
            <w:gridSpan w:val="3"/>
          </w:tcPr>
          <w:p w:rsidR="004020A2" w:rsidRDefault="004020A2" w:rsidP="004020A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217" w:type="dxa"/>
            <w:gridSpan w:val="2"/>
          </w:tcPr>
          <w:p w:rsidR="004020A2" w:rsidRDefault="004020A2" w:rsidP="004020A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</w:t>
            </w:r>
          </w:p>
        </w:tc>
      </w:tr>
      <w:tr w:rsidR="004020A2" w:rsidRPr="00FD373C" w:rsidTr="00F10E56">
        <w:tc>
          <w:tcPr>
            <w:tcW w:w="617" w:type="dxa"/>
          </w:tcPr>
          <w:p w:rsidR="004020A2" w:rsidRPr="00FD373C" w:rsidRDefault="00881F02" w:rsidP="004020A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371" w:type="dxa"/>
            <w:gridSpan w:val="2"/>
          </w:tcPr>
          <w:p w:rsidR="004020A2" w:rsidRDefault="004020A2" w:rsidP="004020A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 стихотворений о школе</w:t>
            </w:r>
          </w:p>
        </w:tc>
        <w:tc>
          <w:tcPr>
            <w:tcW w:w="2059" w:type="dxa"/>
            <w:gridSpan w:val="3"/>
          </w:tcPr>
          <w:p w:rsidR="004020A2" w:rsidRDefault="004020A2" w:rsidP="004020A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17" w:type="dxa"/>
            <w:gridSpan w:val="3"/>
          </w:tcPr>
          <w:p w:rsidR="004020A2" w:rsidRDefault="004020A2" w:rsidP="004020A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217" w:type="dxa"/>
            <w:gridSpan w:val="2"/>
          </w:tcPr>
          <w:p w:rsidR="004020A2" w:rsidRDefault="004020A2" w:rsidP="004020A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</w:t>
            </w:r>
          </w:p>
        </w:tc>
      </w:tr>
      <w:tr w:rsidR="00881F02" w:rsidRPr="00FD373C" w:rsidTr="00F10E56">
        <w:tc>
          <w:tcPr>
            <w:tcW w:w="617" w:type="dxa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371" w:type="dxa"/>
            <w:gridSpan w:val="2"/>
          </w:tcPr>
          <w:p w:rsidR="00881F02" w:rsidRDefault="00881F02" w:rsidP="00881F0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Совместный с родителями праздник «Будущий первоклассник»</w:t>
            </w:r>
          </w:p>
        </w:tc>
        <w:tc>
          <w:tcPr>
            <w:tcW w:w="2059" w:type="dxa"/>
            <w:gridSpan w:val="3"/>
          </w:tcPr>
          <w:p w:rsidR="00881F02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17" w:type="dxa"/>
            <w:gridSpan w:val="3"/>
          </w:tcPr>
          <w:p w:rsidR="00881F02" w:rsidRDefault="00881F02" w:rsidP="00881F0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217" w:type="dxa"/>
            <w:gridSpan w:val="2"/>
          </w:tcPr>
          <w:p w:rsidR="00881F02" w:rsidRDefault="00881F02" w:rsidP="00881F0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</w:t>
            </w:r>
          </w:p>
        </w:tc>
      </w:tr>
      <w:tr w:rsidR="00881F02" w:rsidRPr="00FD373C" w:rsidTr="00F10E56">
        <w:tc>
          <w:tcPr>
            <w:tcW w:w="617" w:type="dxa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371" w:type="dxa"/>
            <w:gridSpan w:val="2"/>
          </w:tcPr>
          <w:p w:rsidR="00881F02" w:rsidRDefault="00881F02" w:rsidP="00881F0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о школе»</w:t>
            </w:r>
          </w:p>
        </w:tc>
        <w:tc>
          <w:tcPr>
            <w:tcW w:w="2059" w:type="dxa"/>
            <w:gridSpan w:val="3"/>
          </w:tcPr>
          <w:p w:rsidR="00881F02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17" w:type="dxa"/>
            <w:gridSpan w:val="3"/>
          </w:tcPr>
          <w:p w:rsidR="00881F02" w:rsidRDefault="00881F02" w:rsidP="00881F0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217" w:type="dxa"/>
            <w:gridSpan w:val="2"/>
          </w:tcPr>
          <w:p w:rsidR="00881F02" w:rsidRDefault="00881F02" w:rsidP="00881F0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</w:t>
            </w:r>
          </w:p>
        </w:tc>
      </w:tr>
      <w:tr w:rsidR="00881F02" w:rsidRPr="00FD373C" w:rsidTr="00F10E56">
        <w:tc>
          <w:tcPr>
            <w:tcW w:w="617" w:type="dxa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371" w:type="dxa"/>
            <w:gridSpan w:val="2"/>
          </w:tcPr>
          <w:p w:rsidR="00881F02" w:rsidRDefault="00881F02" w:rsidP="00881F0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Развлечение «До свидания детский сад! Здравствуй школа»</w:t>
            </w:r>
          </w:p>
        </w:tc>
        <w:tc>
          <w:tcPr>
            <w:tcW w:w="2059" w:type="dxa"/>
            <w:gridSpan w:val="3"/>
          </w:tcPr>
          <w:p w:rsidR="00881F02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17" w:type="dxa"/>
            <w:gridSpan w:val="3"/>
          </w:tcPr>
          <w:p w:rsidR="00881F02" w:rsidRDefault="00881F02" w:rsidP="00881F0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881F02" w:rsidRDefault="00881F02" w:rsidP="00881F0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 руководитель</w:t>
            </w:r>
          </w:p>
        </w:tc>
        <w:tc>
          <w:tcPr>
            <w:tcW w:w="2217" w:type="dxa"/>
            <w:gridSpan w:val="2"/>
          </w:tcPr>
          <w:p w:rsidR="00881F02" w:rsidRDefault="00881F02" w:rsidP="00881F0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</w:t>
            </w:r>
          </w:p>
        </w:tc>
      </w:tr>
      <w:tr w:rsidR="00881F02" w:rsidRPr="00FD373C" w:rsidTr="00F10E56">
        <w:tc>
          <w:tcPr>
            <w:tcW w:w="617" w:type="dxa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71" w:type="dxa"/>
            <w:gridSpan w:val="2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Контроль: </w:t>
            </w:r>
            <w:r w:rsidR="006F40C0">
              <w:rPr>
                <w:rFonts w:ascii="Times New Roman" w:eastAsia="Calibri" w:hAnsi="Times New Roman" w:cs="Times New Roman"/>
                <w:sz w:val="28"/>
                <w:szCs w:val="28"/>
              </w:rPr>
              <w:t>фронтальный</w:t>
            </w:r>
          </w:p>
          <w:p w:rsidR="00881F02" w:rsidRPr="00FD373C" w:rsidRDefault="00881F02" w:rsidP="00881F0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учебно – воспитательного процесса  в подготовительной группе</w:t>
            </w:r>
          </w:p>
        </w:tc>
        <w:tc>
          <w:tcPr>
            <w:tcW w:w="2059" w:type="dxa"/>
            <w:gridSpan w:val="3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апрель</w:t>
            </w:r>
          </w:p>
        </w:tc>
        <w:tc>
          <w:tcPr>
            <w:tcW w:w="2617" w:type="dxa"/>
            <w:gridSpan w:val="3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881F02" w:rsidRPr="00FD373C" w:rsidRDefault="00881F02" w:rsidP="00881F0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</w:tc>
        <w:tc>
          <w:tcPr>
            <w:tcW w:w="2217" w:type="dxa"/>
            <w:gridSpan w:val="2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881F02" w:rsidRPr="00FD373C" w:rsidTr="00F10E56">
        <w:tc>
          <w:tcPr>
            <w:tcW w:w="10881" w:type="dxa"/>
            <w:gridSpan w:val="11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2.4 Научно-методическое и кадровое обеспечение образовательного процесса</w:t>
            </w:r>
          </w:p>
          <w:p w:rsidR="00881F02" w:rsidRPr="00FD373C" w:rsidRDefault="00881F02" w:rsidP="00881F0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Цель: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Повышение профессиональной компетентности педагогов на основе выполнения ФГОС ДО п.2.11.2 (в), п.п.1,  п. 3.2.6 п. п. 2, с учетом современных требований психолого-педагогической науки и технологии управления качеством образования по направлению повышения квалификации педагогов в условиях  реализации ФГОС </w:t>
            </w:r>
            <w:proofErr w:type="gramStart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881F02" w:rsidRPr="00FD373C" w:rsidTr="00F10E56">
        <w:trPr>
          <w:trHeight w:val="439"/>
        </w:trPr>
        <w:tc>
          <w:tcPr>
            <w:tcW w:w="10881" w:type="dxa"/>
            <w:gridSpan w:val="11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2.4.1. Педагогические советы (Приложение)</w:t>
            </w:r>
          </w:p>
        </w:tc>
      </w:tr>
      <w:tr w:rsidR="00881F02" w:rsidRPr="00FD373C" w:rsidTr="00F10E56">
        <w:tc>
          <w:tcPr>
            <w:tcW w:w="617" w:type="dxa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71" w:type="dxa"/>
            <w:gridSpan w:val="2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59" w:type="dxa"/>
            <w:gridSpan w:val="3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17" w:type="dxa"/>
            <w:gridSpan w:val="3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217" w:type="dxa"/>
            <w:gridSpan w:val="2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881F02" w:rsidRPr="00FD373C" w:rsidTr="00F10E56">
        <w:tc>
          <w:tcPr>
            <w:tcW w:w="617" w:type="dxa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1" w:type="dxa"/>
            <w:gridSpan w:val="2"/>
          </w:tcPr>
          <w:p w:rsidR="00881F02" w:rsidRPr="00FD373C" w:rsidRDefault="00881F02" w:rsidP="00F26077">
            <w:pPr>
              <w:shd w:val="clear" w:color="auto" w:fill="FFFFFF"/>
              <w:spacing w:line="200" w:lineRule="atLeast"/>
              <w:ind w:right="-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совет № 1</w:t>
            </w:r>
          </w:p>
          <w:p w:rsidR="00881F02" w:rsidRPr="00FD373C" w:rsidRDefault="00881F02" w:rsidP="00881F0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(установочный)</w:t>
            </w:r>
          </w:p>
          <w:p w:rsidR="00881F02" w:rsidRPr="00FD373C" w:rsidRDefault="00881F02" w:rsidP="00881F0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«Основные направления работы на 2018– 2019 учебный год»</w:t>
            </w:r>
          </w:p>
        </w:tc>
        <w:tc>
          <w:tcPr>
            <w:tcW w:w="2059" w:type="dxa"/>
            <w:gridSpan w:val="3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17" w:type="dxa"/>
            <w:gridSpan w:val="3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</w:t>
            </w:r>
          </w:p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заведующая</w:t>
            </w:r>
          </w:p>
        </w:tc>
        <w:tc>
          <w:tcPr>
            <w:tcW w:w="2217" w:type="dxa"/>
            <w:gridSpan w:val="2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Протокол, приказ</w:t>
            </w:r>
          </w:p>
        </w:tc>
      </w:tr>
      <w:tr w:rsidR="00881F02" w:rsidRPr="00FD373C" w:rsidTr="00F10E56">
        <w:tc>
          <w:tcPr>
            <w:tcW w:w="617" w:type="dxa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71" w:type="dxa"/>
            <w:gridSpan w:val="2"/>
          </w:tcPr>
          <w:p w:rsidR="00881F02" w:rsidRPr="00FD373C" w:rsidRDefault="00881F02" w:rsidP="00F26077">
            <w:pPr>
              <w:shd w:val="clear" w:color="auto" w:fill="FFFFFF"/>
              <w:spacing w:line="200" w:lineRule="atLeast"/>
              <w:ind w:right="-19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совет № 2</w:t>
            </w:r>
          </w:p>
          <w:p w:rsidR="00881F02" w:rsidRDefault="00881F02" w:rsidP="00881F0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(тематический)</w:t>
            </w:r>
          </w:p>
          <w:p w:rsidR="00881F02" w:rsidRPr="00572B7E" w:rsidRDefault="00572B7E" w:rsidP="00572B7E">
            <w:pPr>
              <w:shd w:val="clear" w:color="auto" w:fill="FFFFFF"/>
              <w:spacing w:line="200" w:lineRule="atLeast"/>
              <w:ind w:right="-197" w:hanging="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Тема: </w:t>
            </w:r>
            <w:r w:rsidRPr="00FD37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2063B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Формирование семейных ценностей у дошкольников, сохранение и укрепление детей, и их физического развития детей через со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вместную деятельность с семьями </w:t>
            </w:r>
            <w:r w:rsidRPr="002063B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воспитанников»</w:t>
            </w:r>
          </w:p>
        </w:tc>
        <w:tc>
          <w:tcPr>
            <w:tcW w:w="2059" w:type="dxa"/>
            <w:gridSpan w:val="3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17" w:type="dxa"/>
            <w:gridSpan w:val="3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</w:t>
            </w:r>
          </w:p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заведующая</w:t>
            </w:r>
          </w:p>
        </w:tc>
        <w:tc>
          <w:tcPr>
            <w:tcW w:w="2217" w:type="dxa"/>
            <w:gridSpan w:val="2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</w:p>
        </w:tc>
      </w:tr>
      <w:tr w:rsidR="00881F02" w:rsidRPr="00FD373C" w:rsidTr="00F26077">
        <w:trPr>
          <w:trHeight w:val="2279"/>
        </w:trPr>
        <w:tc>
          <w:tcPr>
            <w:tcW w:w="617" w:type="dxa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1" w:type="dxa"/>
            <w:gridSpan w:val="2"/>
          </w:tcPr>
          <w:p w:rsidR="00881F02" w:rsidRPr="00FD373C" w:rsidRDefault="00881F02" w:rsidP="00F26077">
            <w:pPr>
              <w:shd w:val="clear" w:color="auto" w:fill="FFFFFF"/>
              <w:spacing w:line="200" w:lineRule="atLeast"/>
              <w:ind w:right="-19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совет № 3</w:t>
            </w:r>
          </w:p>
          <w:p w:rsidR="00881F02" w:rsidRPr="00FD373C" w:rsidRDefault="00881F02" w:rsidP="00881F0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(тематический)</w:t>
            </w:r>
          </w:p>
          <w:p w:rsidR="00881F02" w:rsidRPr="00F26077" w:rsidRDefault="00881F02" w:rsidP="00F2607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Тема: </w:t>
            </w:r>
            <w:r w:rsidRPr="00F2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26077" w:rsidRPr="00F2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Организация работы ДОУ по профилактике детского дорожно – транспортного травматизма»</w:t>
            </w:r>
          </w:p>
        </w:tc>
        <w:tc>
          <w:tcPr>
            <w:tcW w:w="2059" w:type="dxa"/>
            <w:gridSpan w:val="3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17" w:type="dxa"/>
            <w:gridSpan w:val="3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</w:t>
            </w:r>
          </w:p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заведующая</w:t>
            </w:r>
          </w:p>
          <w:p w:rsidR="00881F02" w:rsidRPr="00FD373C" w:rsidRDefault="00881F02" w:rsidP="00881F02">
            <w:pPr>
              <w:shd w:val="clear" w:color="auto" w:fill="FFFFFF"/>
              <w:spacing w:line="200" w:lineRule="atLeast"/>
              <w:ind w:right="-7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gridSpan w:val="2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</w:p>
        </w:tc>
      </w:tr>
      <w:tr w:rsidR="00881F02" w:rsidRPr="00FD373C" w:rsidTr="00F10E56">
        <w:tc>
          <w:tcPr>
            <w:tcW w:w="617" w:type="dxa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371" w:type="dxa"/>
            <w:gridSpan w:val="2"/>
          </w:tcPr>
          <w:p w:rsidR="00881F02" w:rsidRPr="00FD373C" w:rsidRDefault="00881F02" w:rsidP="00F26077">
            <w:pPr>
              <w:shd w:val="clear" w:color="auto" w:fill="FFFFFF"/>
              <w:spacing w:line="200" w:lineRule="atLeast"/>
              <w:ind w:right="-19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совет № 4</w:t>
            </w:r>
          </w:p>
          <w:p w:rsidR="00881F02" w:rsidRPr="00FD373C" w:rsidRDefault="00881F02" w:rsidP="00881F0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(тематический)</w:t>
            </w:r>
          </w:p>
          <w:p w:rsidR="00881F02" w:rsidRPr="00F26077" w:rsidRDefault="00881F02" w:rsidP="00F26077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Тема: </w:t>
            </w:r>
            <w:r w:rsidRPr="00FD373C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«</w:t>
            </w:r>
            <w:r w:rsidR="00F26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26077" w:rsidRPr="00F260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Развитие личности дошкольника в детском саду средствами музейной педагогики»</w:t>
            </w:r>
          </w:p>
        </w:tc>
        <w:tc>
          <w:tcPr>
            <w:tcW w:w="2059" w:type="dxa"/>
            <w:gridSpan w:val="3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17" w:type="dxa"/>
            <w:gridSpan w:val="3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</w:t>
            </w:r>
          </w:p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заведующая</w:t>
            </w:r>
          </w:p>
        </w:tc>
        <w:tc>
          <w:tcPr>
            <w:tcW w:w="2217" w:type="dxa"/>
            <w:gridSpan w:val="2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</w:p>
        </w:tc>
      </w:tr>
      <w:tr w:rsidR="00881F02" w:rsidRPr="00FD373C" w:rsidTr="00F10E56">
        <w:tc>
          <w:tcPr>
            <w:tcW w:w="617" w:type="dxa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71" w:type="dxa"/>
            <w:gridSpan w:val="2"/>
          </w:tcPr>
          <w:p w:rsidR="00881F02" w:rsidRPr="00FD373C" w:rsidRDefault="00881F02" w:rsidP="002063BE">
            <w:pPr>
              <w:shd w:val="clear" w:color="auto" w:fill="FFFFFF"/>
              <w:spacing w:line="200" w:lineRule="atLeast"/>
              <w:ind w:right="-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совет № 5</w:t>
            </w:r>
          </w:p>
          <w:p w:rsidR="00881F02" w:rsidRPr="00FD373C" w:rsidRDefault="00881F02" w:rsidP="00881F0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(тематический)</w:t>
            </w:r>
          </w:p>
          <w:p w:rsidR="00881F02" w:rsidRPr="00FD373C" w:rsidRDefault="00572B7E" w:rsidP="002063BE">
            <w:pPr>
              <w:tabs>
                <w:tab w:val="left" w:pos="1091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37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D37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Тема:</w:t>
            </w:r>
            <w:r w:rsidRPr="00FD373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</w:t>
            </w:r>
            <w:r w:rsidRPr="00F26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речи у детей дошкольного возраста средствами театрализованной деятельности »</w:t>
            </w:r>
          </w:p>
        </w:tc>
        <w:tc>
          <w:tcPr>
            <w:tcW w:w="2059" w:type="dxa"/>
            <w:gridSpan w:val="3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17" w:type="dxa"/>
            <w:gridSpan w:val="3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</w:t>
            </w:r>
          </w:p>
          <w:p w:rsidR="00881F02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заведующая</w:t>
            </w:r>
          </w:p>
          <w:p w:rsidR="002063BE" w:rsidRPr="00FD373C" w:rsidRDefault="002063BE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Инструктор по ФК</w:t>
            </w:r>
          </w:p>
        </w:tc>
        <w:tc>
          <w:tcPr>
            <w:tcW w:w="2217" w:type="dxa"/>
            <w:gridSpan w:val="2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</w:p>
        </w:tc>
      </w:tr>
      <w:tr w:rsidR="00881F02" w:rsidRPr="00FD373C" w:rsidTr="00F10E56">
        <w:tc>
          <w:tcPr>
            <w:tcW w:w="617" w:type="dxa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71" w:type="dxa"/>
            <w:gridSpan w:val="2"/>
          </w:tcPr>
          <w:p w:rsidR="00881F02" w:rsidRPr="00FD373C" w:rsidRDefault="00881F02" w:rsidP="002063BE">
            <w:pPr>
              <w:shd w:val="clear" w:color="auto" w:fill="FFFFFF"/>
              <w:spacing w:line="200" w:lineRule="atLeast"/>
              <w:ind w:right="-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совет № 6</w:t>
            </w:r>
          </w:p>
          <w:p w:rsidR="00881F02" w:rsidRPr="00FD373C" w:rsidRDefault="00881F02" w:rsidP="00881F0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(итоговый)</w:t>
            </w:r>
          </w:p>
          <w:p w:rsidR="00881F02" w:rsidRPr="00FD373C" w:rsidRDefault="00881F02" w:rsidP="002063B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«Об итогах работы МБДОУ «ЦРР – ДС № 84» за 201</w:t>
            </w:r>
            <w:r w:rsidR="002063B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-201</w:t>
            </w:r>
            <w:r w:rsidR="002063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учебный год»</w:t>
            </w:r>
          </w:p>
        </w:tc>
        <w:tc>
          <w:tcPr>
            <w:tcW w:w="2059" w:type="dxa"/>
            <w:gridSpan w:val="3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17" w:type="dxa"/>
            <w:gridSpan w:val="3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</w:t>
            </w:r>
          </w:p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заведующая</w:t>
            </w:r>
          </w:p>
        </w:tc>
        <w:tc>
          <w:tcPr>
            <w:tcW w:w="2217" w:type="dxa"/>
            <w:gridSpan w:val="2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</w:p>
        </w:tc>
      </w:tr>
      <w:tr w:rsidR="00881F02" w:rsidRPr="00FD373C" w:rsidTr="00F10E56">
        <w:tc>
          <w:tcPr>
            <w:tcW w:w="10881" w:type="dxa"/>
            <w:gridSpan w:val="11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2.4.2. Открытые просмотры педагогической деятельности</w:t>
            </w:r>
          </w:p>
        </w:tc>
      </w:tr>
      <w:tr w:rsidR="00881F02" w:rsidRPr="00FD373C" w:rsidTr="00F10E56">
        <w:tc>
          <w:tcPr>
            <w:tcW w:w="617" w:type="dxa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71" w:type="dxa"/>
            <w:gridSpan w:val="2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Содержание мероприятий</w:t>
            </w:r>
          </w:p>
        </w:tc>
        <w:tc>
          <w:tcPr>
            <w:tcW w:w="2059" w:type="dxa"/>
            <w:gridSpan w:val="3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2617" w:type="dxa"/>
            <w:gridSpan w:val="3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217" w:type="dxa"/>
            <w:gridSpan w:val="2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881F02" w:rsidRPr="00FD373C" w:rsidTr="00F10E56">
        <w:tc>
          <w:tcPr>
            <w:tcW w:w="617" w:type="dxa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1" w:type="dxa"/>
            <w:gridSpan w:val="2"/>
          </w:tcPr>
          <w:p w:rsidR="00881F02" w:rsidRPr="00FD373C" w:rsidRDefault="00DC7E4E" w:rsidP="00881F0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Открытые просмотры по развитию речи с элементами театрализованной деятельности</w:t>
            </w:r>
          </w:p>
        </w:tc>
        <w:tc>
          <w:tcPr>
            <w:tcW w:w="2059" w:type="dxa"/>
            <w:gridSpan w:val="3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17" w:type="dxa"/>
            <w:gridSpan w:val="3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217" w:type="dxa"/>
            <w:gridSpan w:val="2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ind w:right="-106" w:hanging="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Конспект, справка</w:t>
            </w:r>
          </w:p>
        </w:tc>
      </w:tr>
      <w:tr w:rsidR="00881F02" w:rsidRPr="00FD373C" w:rsidTr="00F10E56">
        <w:tc>
          <w:tcPr>
            <w:tcW w:w="617" w:type="dxa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71" w:type="dxa"/>
            <w:gridSpan w:val="2"/>
          </w:tcPr>
          <w:p w:rsidR="00881F02" w:rsidRPr="00FD373C" w:rsidRDefault="00881F02" w:rsidP="008C21F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Открытый просмотр НОД </w:t>
            </w:r>
            <w:r w:rsidR="002063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</w:t>
            </w:r>
            <w:r w:rsidR="008C21F2">
              <w:rPr>
                <w:rFonts w:ascii="Times New Roman" w:eastAsia="Calibri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2059" w:type="dxa"/>
            <w:gridSpan w:val="3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17" w:type="dxa"/>
            <w:gridSpan w:val="3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217" w:type="dxa"/>
            <w:gridSpan w:val="2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ind w:right="-106" w:hanging="17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Конспект, справка</w:t>
            </w:r>
          </w:p>
        </w:tc>
      </w:tr>
      <w:tr w:rsidR="00881F02" w:rsidRPr="00FD373C" w:rsidTr="00F10E56">
        <w:tc>
          <w:tcPr>
            <w:tcW w:w="617" w:type="dxa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71" w:type="dxa"/>
            <w:gridSpan w:val="2"/>
          </w:tcPr>
          <w:p w:rsidR="00881F02" w:rsidRPr="008C21F2" w:rsidRDefault="00881F02" w:rsidP="008C21F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Открытый просмотр НОД</w:t>
            </w:r>
            <w:r w:rsidR="002063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C21F2" w:rsidRPr="007A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21F2" w:rsidRPr="008C21F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интегрированных занятий по музейной педагогике.</w:t>
            </w:r>
          </w:p>
        </w:tc>
        <w:tc>
          <w:tcPr>
            <w:tcW w:w="2059" w:type="dxa"/>
            <w:gridSpan w:val="3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17" w:type="dxa"/>
            <w:gridSpan w:val="3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217" w:type="dxa"/>
            <w:gridSpan w:val="2"/>
          </w:tcPr>
          <w:p w:rsidR="00881F02" w:rsidRPr="00FD373C" w:rsidRDefault="00881F02" w:rsidP="00881F02">
            <w:pPr>
              <w:ind w:right="-106" w:hanging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Конспект, справка</w:t>
            </w:r>
          </w:p>
        </w:tc>
      </w:tr>
      <w:tr w:rsidR="00881F02" w:rsidRPr="00FD373C" w:rsidTr="00F10E56">
        <w:tc>
          <w:tcPr>
            <w:tcW w:w="617" w:type="dxa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71" w:type="dxa"/>
            <w:gridSpan w:val="2"/>
          </w:tcPr>
          <w:p w:rsidR="00881F02" w:rsidRPr="00FD373C" w:rsidRDefault="00420348" w:rsidP="00881F02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Открытый просмотр </w:t>
            </w:r>
            <w:r w:rsidR="00881F02"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НОД в подготовительной группе</w:t>
            </w:r>
          </w:p>
        </w:tc>
        <w:tc>
          <w:tcPr>
            <w:tcW w:w="2059" w:type="dxa"/>
            <w:gridSpan w:val="3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17" w:type="dxa"/>
            <w:gridSpan w:val="3"/>
          </w:tcPr>
          <w:p w:rsidR="00881F02" w:rsidRPr="00FD373C" w:rsidRDefault="00881F02" w:rsidP="00881F02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  <w:proofErr w:type="spellStart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подг</w:t>
            </w:r>
            <w:proofErr w:type="spellEnd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2217" w:type="dxa"/>
            <w:gridSpan w:val="2"/>
          </w:tcPr>
          <w:p w:rsidR="00881F02" w:rsidRPr="00FD373C" w:rsidRDefault="00881F02" w:rsidP="00881F02">
            <w:pPr>
              <w:ind w:right="-106" w:hanging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Конспект, справка</w:t>
            </w:r>
          </w:p>
        </w:tc>
      </w:tr>
      <w:tr w:rsidR="00DC7E4E" w:rsidRPr="00FD373C" w:rsidTr="00F10E56"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Открытый просмотр по образовательной области «Физическое развитие»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ind w:right="-106" w:hanging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Конспект, справка</w:t>
            </w:r>
          </w:p>
        </w:tc>
      </w:tr>
      <w:tr w:rsidR="00DC7E4E" w:rsidRPr="00FD373C" w:rsidTr="00F10E56"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Открытый просмотр в логопедической группе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Воспит</w:t>
            </w:r>
            <w:proofErr w:type="spellEnd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лог </w:t>
            </w:r>
            <w:proofErr w:type="spellStart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proofErr w:type="spellEnd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учитель </w:t>
            </w:r>
            <w:proofErr w:type="gramStart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-л</w:t>
            </w:r>
            <w:proofErr w:type="gramEnd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огопед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ind w:right="-106" w:hanging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Конспект, справка</w:t>
            </w:r>
          </w:p>
        </w:tc>
      </w:tr>
      <w:tr w:rsidR="00DC7E4E" w:rsidRPr="00FD373C" w:rsidTr="00F10E56">
        <w:tc>
          <w:tcPr>
            <w:tcW w:w="10881" w:type="dxa"/>
            <w:gridSpan w:val="11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2.4.3. Повышение профессионального мастерства педагогов</w:t>
            </w:r>
          </w:p>
        </w:tc>
      </w:tr>
      <w:tr w:rsidR="00DC7E4E" w:rsidRPr="00FD373C" w:rsidTr="00F10E56"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71" w:type="dxa"/>
            <w:gridSpan w:val="2"/>
          </w:tcPr>
          <w:p w:rsidR="00DC7E4E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Содержание мероприятий</w:t>
            </w:r>
          </w:p>
          <w:p w:rsidR="00572B7E" w:rsidRPr="00FD373C" w:rsidRDefault="00572B7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DC7E4E" w:rsidRPr="00FD373C" w:rsidTr="00F10E56"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Курсы повышения квалификации (приложение)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сертификаты</w:t>
            </w:r>
          </w:p>
        </w:tc>
      </w:tr>
      <w:tr w:rsidR="00DC7E4E" w:rsidRPr="00FD373C" w:rsidTr="00F10E56"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городских методических объединениях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</w:p>
        </w:tc>
      </w:tr>
      <w:tr w:rsidR="00DC7E4E" w:rsidRPr="00FD373C" w:rsidTr="00F10E56"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6967D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районных методических объединениях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</w:p>
        </w:tc>
      </w:tr>
      <w:tr w:rsidR="00DC7E4E" w:rsidRPr="00FD373C" w:rsidTr="00F10E56"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Аттестация педагогических работников ДОУ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Банк данных, портфолио, итоговый приказ</w:t>
            </w:r>
          </w:p>
        </w:tc>
      </w:tr>
      <w:tr w:rsidR="00DC7E4E" w:rsidRPr="00FD373C" w:rsidTr="00F10E56"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час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gramStart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месяц, по необходимости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</w:tc>
      </w:tr>
      <w:tr w:rsidR="00DC7E4E" w:rsidRPr="00FD373C" w:rsidTr="00F10E56">
        <w:tc>
          <w:tcPr>
            <w:tcW w:w="617" w:type="dxa"/>
          </w:tcPr>
          <w:p w:rsidR="00DC7E4E" w:rsidRPr="00FD373C" w:rsidRDefault="00C870DA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71" w:type="dxa"/>
            <w:gridSpan w:val="2"/>
          </w:tcPr>
          <w:p w:rsidR="00DC7E4E" w:rsidRPr="006967DD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67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Семинары:</w:t>
            </w:r>
          </w:p>
          <w:p w:rsidR="00B6400B" w:rsidRDefault="00B6400B" w:rsidP="00DC7E4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«Формирование семейных ценностей у дошкольников, сохранение и укрепление здоровья детей их физического развития через совместную деятельность с семьями воспитанников»</w:t>
            </w:r>
          </w:p>
          <w:p w:rsidR="00DC7E4E" w:rsidRDefault="00DC7E4E" w:rsidP="00DC7E4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4C3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Учимся учить детей правилам дорожного движения</w:t>
            </w:r>
          </w:p>
          <w:p w:rsidR="00DC7E4E" w:rsidRDefault="003C4293" w:rsidP="00DC7E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7E4E" w:rsidRPr="008C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«Музейная педагогика в ДОУ: новые подходы к организации мини – музеев как средство реализации ФГОС </w:t>
            </w:r>
            <w:proofErr w:type="gramStart"/>
            <w:r w:rsidR="00DC7E4E" w:rsidRPr="008C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="00DC7E4E" w:rsidRPr="008C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C7E4E" w:rsidRPr="004E677A" w:rsidRDefault="00B6400B" w:rsidP="00B6400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«Использование театрализованной деятельности в развитии речи дошкольников»</w:t>
            </w:r>
          </w:p>
        </w:tc>
        <w:tc>
          <w:tcPr>
            <w:tcW w:w="2059" w:type="dxa"/>
            <w:gridSpan w:val="3"/>
          </w:tcPr>
          <w:p w:rsidR="00DC7E4E" w:rsidRDefault="00DC7E4E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2A50" w:rsidRDefault="00A02A50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Default="00A02A50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  <w:p w:rsidR="00DC7E4E" w:rsidRDefault="00DC7E4E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2A50" w:rsidRDefault="00A02A50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2A50" w:rsidRDefault="00A02A50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400B" w:rsidRDefault="00B6400B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400B" w:rsidRDefault="00B6400B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400B" w:rsidRDefault="00B6400B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400B" w:rsidRDefault="00B6400B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Default="00DC7E4E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  <w:p w:rsidR="00DC7E4E" w:rsidRDefault="00DC7E4E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Default="00DC7E4E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400B" w:rsidRDefault="00B6400B" w:rsidP="00B64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Default="00A02A50" w:rsidP="00B64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DC7E4E">
              <w:rPr>
                <w:rFonts w:ascii="Times New Roman" w:eastAsia="Calibri" w:hAnsi="Times New Roman" w:cs="Times New Roman"/>
                <w:sz w:val="28"/>
                <w:szCs w:val="28"/>
              </w:rPr>
              <w:t>арт</w:t>
            </w:r>
          </w:p>
          <w:p w:rsidR="00A02A50" w:rsidRDefault="00A02A50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2A50" w:rsidRDefault="00A02A50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2A50" w:rsidRDefault="00A02A50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2A50" w:rsidRPr="00FD373C" w:rsidRDefault="00420348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A02A50">
              <w:rPr>
                <w:rFonts w:ascii="Times New Roman" w:eastAsia="Calibri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617" w:type="dxa"/>
            <w:gridSpan w:val="3"/>
          </w:tcPr>
          <w:p w:rsidR="00DC7E4E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  <w:p w:rsidR="00DC7E4E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Инструктор по физкультуре</w:t>
            </w:r>
          </w:p>
          <w:p w:rsidR="00DC7E4E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DC7E4E" w:rsidRPr="00C870DA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</w:t>
            </w:r>
            <w:r w:rsidR="00C870DA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логопед</w:t>
            </w:r>
          </w:p>
          <w:p w:rsidR="00C870DA" w:rsidRDefault="00C870DA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 руководитель</w:t>
            </w:r>
          </w:p>
          <w:p w:rsidR="00C870DA" w:rsidRPr="00C870DA" w:rsidRDefault="00C870DA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семинара</w:t>
            </w:r>
          </w:p>
        </w:tc>
      </w:tr>
      <w:tr w:rsidR="00DC7E4E" w:rsidRPr="00FD373C" w:rsidTr="00112491">
        <w:trPr>
          <w:trHeight w:val="280"/>
        </w:trPr>
        <w:tc>
          <w:tcPr>
            <w:tcW w:w="617" w:type="dxa"/>
          </w:tcPr>
          <w:p w:rsidR="00DC7E4E" w:rsidRPr="00FD373C" w:rsidRDefault="00C870DA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DC7E4E"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Консультации:</w:t>
            </w:r>
          </w:p>
          <w:p w:rsidR="00DC7E4E" w:rsidRDefault="00DC7E4E" w:rsidP="002B5F90">
            <w:pPr>
              <w:shd w:val="clear" w:color="auto" w:fill="FFFFFF"/>
              <w:tabs>
                <w:tab w:val="left" w:pos="0"/>
              </w:tabs>
              <w:spacing w:line="200" w:lineRule="atLeast"/>
              <w:ind w:right="-5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«Подготовка документов по аттестации с учетом</w:t>
            </w:r>
            <w:r w:rsidR="002B5F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внесения изменений в критериях 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педагогических работников»</w:t>
            </w:r>
          </w:p>
          <w:p w:rsidR="004C3A16" w:rsidRDefault="004C3A16" w:rsidP="002B5F90">
            <w:pPr>
              <w:shd w:val="clear" w:color="auto" w:fill="FFFFFF"/>
              <w:tabs>
                <w:tab w:val="left" w:pos="0"/>
              </w:tabs>
              <w:spacing w:line="200" w:lineRule="atLeast"/>
              <w:ind w:right="-5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5F90" w:rsidRPr="00FD373C" w:rsidRDefault="006074AC" w:rsidP="002B5F90">
            <w:pPr>
              <w:shd w:val="clear" w:color="auto" w:fill="FFFFFF"/>
              <w:tabs>
                <w:tab w:val="left" w:pos="0"/>
              </w:tabs>
              <w:spacing w:line="200" w:lineRule="atLeast"/>
              <w:ind w:right="-5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</w:t>
            </w:r>
            <w:r w:rsidR="002B5F90">
              <w:rPr>
                <w:rFonts w:ascii="Times New Roman" w:eastAsia="Calibri" w:hAnsi="Times New Roman" w:cs="Times New Roman"/>
                <w:sz w:val="28"/>
                <w:szCs w:val="28"/>
              </w:rPr>
              <w:t>Как пройти аттестацию без стресса»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ind w:right="-146" w:hanging="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«Календарно </w:t>
            </w:r>
            <w:proofErr w:type="gramStart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-т</w:t>
            </w:r>
            <w:proofErr w:type="gramEnd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ематическое планирование в соответствии с ФГОС ДО»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214562">
              <w:rPr>
                <w:rFonts w:ascii="Times New Roman" w:eastAsia="Calibri" w:hAnsi="Times New Roman" w:cs="Times New Roman"/>
                <w:sz w:val="28"/>
                <w:szCs w:val="28"/>
              </w:rPr>
              <w:t>Секреты успешной адаптации детей к условиям ДОУ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C870DA" w:rsidRDefault="00DC7E4E" w:rsidP="00DC7E4E">
            <w:pPr>
              <w:shd w:val="clear" w:color="auto" w:fill="FFFFFF"/>
              <w:spacing w:line="20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870DA">
              <w:rPr>
                <w:rFonts w:ascii="Times New Roman" w:eastAsia="Calibri" w:hAnsi="Times New Roman" w:cs="Times New Roman"/>
                <w:sz w:val="28"/>
                <w:szCs w:val="28"/>
              </w:rPr>
              <w:t>«Готовим ребенка к занятию по плаванию»</w:t>
            </w:r>
          </w:p>
          <w:p w:rsidR="00B6400B" w:rsidRDefault="00B6400B" w:rsidP="00B640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 на занятиях по плаванию для детей дошкольного возраста</w:t>
            </w:r>
          </w:p>
          <w:p w:rsidR="00B6400B" w:rsidRDefault="00B6400B" w:rsidP="00B640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«Система работы с семьей по приобщению детей дошкольного возраста к ЗОЖ»</w:t>
            </w:r>
          </w:p>
          <w:p w:rsidR="00B6400B" w:rsidRDefault="00B6400B" w:rsidP="00B640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«Двигательная активность и ее влияние на развитие речи детей дошкольного возраста»</w:t>
            </w:r>
          </w:p>
          <w:p w:rsidR="00B6400B" w:rsidRPr="008C21F2" w:rsidRDefault="00B6400B" w:rsidP="00B640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«Народная подвижная игра как средство совершенствования физических качеств детей дошкольного возраста</w:t>
            </w:r>
          </w:p>
          <w:p w:rsidR="00B6400B" w:rsidRDefault="00B6400B" w:rsidP="00B6400B">
            <w:pPr>
              <w:ind w:left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9A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proofErr w:type="spellStart"/>
            <w:r w:rsidRPr="00C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Логоритмические</w:t>
            </w:r>
            <w:proofErr w:type="spellEnd"/>
            <w:r w:rsidRPr="00C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 и упражнения как эффективный метод преодоления речевых нарушений у детей»</w:t>
            </w:r>
          </w:p>
          <w:p w:rsidR="003C4293" w:rsidRPr="003C4293" w:rsidRDefault="003C4293" w:rsidP="003C42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Лэпбук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средство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обучения по обучению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ПДД »</w:t>
            </w:r>
          </w:p>
          <w:p w:rsidR="00DC7E4E" w:rsidRPr="008C21F2" w:rsidRDefault="00DC7E4E" w:rsidP="00DC7E4E">
            <w:pPr>
              <w:shd w:val="clear" w:color="auto" w:fill="FFFFFF" w:themeFill="background1"/>
              <w:spacing w:before="180" w:after="180" w:line="293" w:lineRule="atLeast"/>
              <w:ind w:left="-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C21F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«Содержание развивающей среды по ОБЖ»</w:t>
            </w:r>
          </w:p>
          <w:p w:rsidR="004C3A16" w:rsidRPr="00B6400B" w:rsidRDefault="00DC7E4E" w:rsidP="00B6400B">
            <w:pPr>
              <w:shd w:val="clear" w:color="auto" w:fill="FFFFFF" w:themeFill="background1"/>
              <w:spacing w:before="180" w:after="180" w:line="293" w:lineRule="atLeast"/>
              <w:ind w:left="-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C21F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«</w:t>
            </w:r>
            <w:r w:rsidRPr="008C21F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Использование нетрадиционных форм работы с детьми и их родителями по обучению правилам дорожного </w:t>
            </w:r>
            <w:r w:rsidRPr="008C21F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движения»</w:t>
            </w:r>
          </w:p>
          <w:p w:rsidR="00DC7E4E" w:rsidRPr="008C21F2" w:rsidRDefault="00DC7E4E" w:rsidP="00DC7E4E">
            <w:pPr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8C21F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«</w:t>
            </w:r>
            <w:r w:rsidRPr="008C21F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Музейная педагогика как инновационная педагогическая технология»</w:t>
            </w:r>
          </w:p>
          <w:p w:rsidR="00DC7E4E" w:rsidRPr="008C21F2" w:rsidRDefault="00DC7E4E" w:rsidP="00DC7E4E">
            <w:pPr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8C21F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«Мини</w:t>
            </w:r>
            <w:r w:rsidR="006967D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  <w:r w:rsidRPr="008C21F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- музей, как форма работы</w:t>
            </w:r>
            <w:r w:rsidR="006074A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,</w:t>
            </w:r>
            <w:r w:rsidRPr="008C21F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стимулирующая развитие познавательных и творческих способностей детей дошкольного возраста»</w:t>
            </w:r>
          </w:p>
          <w:p w:rsidR="00DC7E4E" w:rsidRPr="008C21F2" w:rsidRDefault="00DC7E4E" w:rsidP="00DC7E4E">
            <w:pPr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1F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«Музейная среда для ребенка»</w:t>
            </w:r>
          </w:p>
          <w:p w:rsidR="00B6400B" w:rsidRPr="008C21F2" w:rsidRDefault="00B6400B" w:rsidP="00B6400B">
            <w:pPr>
              <w:shd w:val="clear" w:color="auto" w:fill="FFFFFF"/>
              <w:ind w:left="3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2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«Развитие взаимоотношений у детей со сверстниками в театрализованной деятельности»</w:t>
            </w:r>
          </w:p>
          <w:p w:rsidR="00B6400B" w:rsidRDefault="00B6400B" w:rsidP="00B640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2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«Театрализованная деятельность как средство активации словаря детей дошкольного возраста», «Театрализованная игра как одна из форм разв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ития связной речи дошкольников»</w:t>
            </w:r>
          </w:p>
          <w:p w:rsidR="00B6400B" w:rsidRDefault="00B6400B" w:rsidP="00B640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«Развитие речи детей через музыкальные занятия посредством театрализованной деятельности»</w:t>
            </w:r>
          </w:p>
          <w:p w:rsidR="00B6400B" w:rsidRDefault="00B6400B" w:rsidP="00CD39AE">
            <w:pPr>
              <w:ind w:left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67DD" w:rsidRDefault="006967DD" w:rsidP="006967DD">
            <w:pPr>
              <w:ind w:left="34" w:right="-19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67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Проектная деятельность</w:t>
            </w:r>
          </w:p>
          <w:p w:rsidR="00B6400B" w:rsidRDefault="00B6400B" w:rsidP="006967DD">
            <w:pPr>
              <w:ind w:left="34" w:right="-19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67DD" w:rsidRPr="006967DD" w:rsidRDefault="006967DD" w:rsidP="006967DD">
            <w:pPr>
              <w:ind w:left="34" w:right="-197"/>
              <w:contextualSpacing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«Скоро в школу»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112491" w:rsidRDefault="00112491" w:rsidP="00DC7E4E">
            <w:pPr>
              <w:shd w:val="clear" w:color="auto" w:fill="FFFFFF"/>
              <w:spacing w:line="200" w:lineRule="atLeast"/>
              <w:ind w:left="-2" w:right="-146" w:hanging="14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  <w:p w:rsidR="00112491" w:rsidRDefault="00112491" w:rsidP="00DC7E4E">
            <w:pPr>
              <w:shd w:val="clear" w:color="auto" w:fill="FFFFFF"/>
              <w:spacing w:line="200" w:lineRule="atLeast"/>
              <w:ind w:left="-2" w:right="-146" w:hanging="14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«Мой любимый Дагестан</w:t>
            </w:r>
          </w:p>
          <w:p w:rsidR="00112491" w:rsidRDefault="00112491" w:rsidP="001124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1124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Default="00112491" w:rsidP="001124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«Дорожная грамота»</w:t>
            </w:r>
          </w:p>
          <w:p w:rsidR="00112491" w:rsidRDefault="00112491" w:rsidP="001124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1124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 Мини музей в ДОУ»</w:t>
            </w:r>
          </w:p>
          <w:p w:rsidR="00112491" w:rsidRDefault="00112491" w:rsidP="001124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1124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«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Здоровенок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112491" w:rsidRPr="00112491" w:rsidRDefault="00112491" w:rsidP="001124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  <w:p w:rsidR="00DC7E4E" w:rsidRPr="00FD373C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6074AC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  <w:p w:rsidR="00DC7E4E" w:rsidRPr="00FD373C" w:rsidRDefault="00DC7E4E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4562" w:rsidRDefault="00214562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сентябрь</w:t>
            </w:r>
          </w:p>
          <w:p w:rsidR="00DC7E4E" w:rsidRPr="00FD373C" w:rsidRDefault="00DC7E4E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Default="006074AC" w:rsidP="006074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A01FC5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  <w:p w:rsidR="00420348" w:rsidRDefault="00420348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348" w:rsidRDefault="00420348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400B" w:rsidRDefault="00B6400B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400B" w:rsidRDefault="00B6400B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348" w:rsidRDefault="00A01FC5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  <w:p w:rsidR="00420348" w:rsidRDefault="00420348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348" w:rsidRDefault="00420348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348" w:rsidRDefault="004E6426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420348">
              <w:rPr>
                <w:rFonts w:ascii="Times New Roman" w:eastAsia="Calibri" w:hAnsi="Times New Roman" w:cs="Times New Roman"/>
                <w:sz w:val="28"/>
                <w:szCs w:val="28"/>
              </w:rPr>
              <w:t>оябрь</w:t>
            </w:r>
          </w:p>
          <w:p w:rsidR="00420348" w:rsidRDefault="00420348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348" w:rsidRDefault="00420348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348" w:rsidRDefault="00420348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348" w:rsidRDefault="00420348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348" w:rsidRDefault="00420348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348" w:rsidRDefault="00420348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348" w:rsidRDefault="00420348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348" w:rsidRDefault="00420348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348" w:rsidRDefault="00420348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348" w:rsidRDefault="00420348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348" w:rsidRDefault="00420348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348" w:rsidRDefault="00420348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348" w:rsidRDefault="00420348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348" w:rsidRDefault="00420348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348" w:rsidRDefault="00420348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4AC" w:rsidRDefault="006074AC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4293" w:rsidRDefault="003C4293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400B" w:rsidRDefault="00B6400B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400B" w:rsidRDefault="00B6400B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400B" w:rsidRDefault="00B6400B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348" w:rsidRDefault="006074AC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420348">
              <w:rPr>
                <w:rFonts w:ascii="Times New Roman" w:eastAsia="Calibri" w:hAnsi="Times New Roman" w:cs="Times New Roman"/>
                <w:sz w:val="28"/>
                <w:szCs w:val="28"/>
              </w:rPr>
              <w:t>нварь</w:t>
            </w:r>
          </w:p>
          <w:p w:rsidR="00A01FC5" w:rsidRDefault="00A01FC5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FC5" w:rsidRDefault="00A01FC5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FC5" w:rsidRDefault="00A01FC5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FC5" w:rsidRDefault="00A01FC5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FC5" w:rsidRDefault="00A01FC5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4293" w:rsidRDefault="003C4293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4293" w:rsidRDefault="003C4293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4293" w:rsidRDefault="003C4293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4293" w:rsidRDefault="003C4293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4293" w:rsidRDefault="003C4293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4293" w:rsidRDefault="003C4293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FC5" w:rsidRDefault="006074AC" w:rsidP="00B64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  <w:p w:rsidR="00A01FC5" w:rsidRDefault="00A01FC5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FC5" w:rsidRDefault="00A01FC5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FC5" w:rsidRDefault="00A01FC5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FC5" w:rsidRDefault="00A01FC5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FC5" w:rsidRDefault="00A01FC5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FC5" w:rsidRDefault="00A01FC5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FC5" w:rsidRDefault="00A01FC5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FC5" w:rsidRDefault="00A01FC5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FC5" w:rsidRDefault="00A01FC5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FC5" w:rsidRDefault="00A01FC5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FC5" w:rsidRDefault="00A01FC5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4293" w:rsidRDefault="003C4293" w:rsidP="00DC7E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FC5" w:rsidRPr="00FD373C" w:rsidRDefault="004E6426" w:rsidP="00B64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A01FC5">
              <w:rPr>
                <w:rFonts w:ascii="Times New Roman" w:eastAsia="Calibri" w:hAnsi="Times New Roman" w:cs="Times New Roman"/>
                <w:sz w:val="28"/>
                <w:szCs w:val="28"/>
              </w:rPr>
              <w:t>ай</w:t>
            </w:r>
          </w:p>
          <w:p w:rsidR="00DC7E4E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400B" w:rsidRDefault="00B6400B" w:rsidP="00B64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400B" w:rsidRDefault="00B6400B" w:rsidP="00B64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400B" w:rsidRDefault="00B6400B" w:rsidP="00B64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400B" w:rsidRDefault="00B6400B" w:rsidP="00B64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B640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  <w:r w:rsidR="00112491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май</w:t>
            </w:r>
          </w:p>
          <w:p w:rsidR="00112491" w:rsidRDefault="00112491" w:rsidP="006967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Сентябрь- сентябрь</w:t>
            </w:r>
          </w:p>
          <w:p w:rsidR="00112491" w:rsidRDefault="00112491" w:rsidP="006967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1124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 –</w:t>
            </w:r>
          </w:p>
          <w:p w:rsidR="00112491" w:rsidRDefault="00112491" w:rsidP="006967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  <w:p w:rsidR="00112491" w:rsidRDefault="00112491" w:rsidP="006967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 – май</w:t>
            </w:r>
          </w:p>
          <w:p w:rsidR="00112491" w:rsidRDefault="00112491" w:rsidP="006967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6967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сентябрь - май</w:t>
            </w:r>
          </w:p>
          <w:p w:rsidR="006967DD" w:rsidRPr="00FD373C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  <w:p w:rsidR="00DC7E4E" w:rsidRPr="00FD373C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4AC" w:rsidRPr="00FD373C" w:rsidRDefault="006074AC" w:rsidP="006074AC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  <w:p w:rsidR="006074AC" w:rsidRPr="00FD373C" w:rsidRDefault="006074AC" w:rsidP="006074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ind w:right="-5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Зам заведующий</w:t>
            </w:r>
          </w:p>
          <w:p w:rsidR="00DC7E4E" w:rsidRPr="00FD373C" w:rsidRDefault="00DC7E4E" w:rsidP="00DC7E4E">
            <w:pPr>
              <w:ind w:right="-5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ind w:left="-29" w:right="-195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870DA" w:rsidRDefault="00C870DA" w:rsidP="00DC7E4E">
            <w:pPr>
              <w:ind w:right="-19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ind w:right="-19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Педагог – психолог</w:t>
            </w:r>
          </w:p>
          <w:p w:rsidR="00DC7E4E" w:rsidRPr="00FD373C" w:rsidRDefault="00DC7E4E" w:rsidP="00DC7E4E">
            <w:pPr>
              <w:ind w:right="-5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FC5" w:rsidRDefault="00A01FC5" w:rsidP="00DC7E4E">
            <w:pPr>
              <w:ind w:right="-5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400B" w:rsidRDefault="00B6400B" w:rsidP="00DC7E4E">
            <w:pPr>
              <w:ind w:right="-5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400B" w:rsidRDefault="00B6400B" w:rsidP="00DC7E4E">
            <w:pPr>
              <w:ind w:right="-5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ind w:right="-5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Инструктор по плаванию</w:t>
            </w:r>
          </w:p>
          <w:p w:rsidR="00DC7E4E" w:rsidRPr="00FD373C" w:rsidRDefault="00DC7E4E" w:rsidP="00DC7E4E">
            <w:pPr>
              <w:ind w:right="-5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DD078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 логопед</w:t>
            </w: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DD078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6967DD">
            <w:pPr>
              <w:ind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078D" w:rsidRDefault="00DD078D" w:rsidP="006967DD">
            <w:pPr>
              <w:ind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400B" w:rsidRDefault="00B6400B" w:rsidP="006967DD">
            <w:pPr>
              <w:ind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400B" w:rsidRDefault="00B6400B" w:rsidP="006967DD">
            <w:pPr>
              <w:ind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400B" w:rsidRDefault="00B6400B" w:rsidP="006967DD">
            <w:pPr>
              <w:ind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6967DD" w:rsidP="006967DD">
            <w:pPr>
              <w:ind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proofErr w:type="spellEnd"/>
          </w:p>
          <w:p w:rsidR="00112491" w:rsidRPr="00112491" w:rsidRDefault="00112491" w:rsidP="001124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1124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1124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1124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Pr="00112491" w:rsidRDefault="00112491" w:rsidP="001124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консультации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4562" w:rsidRDefault="00214562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Материалы консультации</w:t>
            </w:r>
          </w:p>
          <w:p w:rsidR="00DC7E4E" w:rsidRPr="00FD373C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FC5" w:rsidRDefault="00A01FC5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консультации</w:t>
            </w: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1124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078D" w:rsidRDefault="00DD078D" w:rsidP="001124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400B" w:rsidRDefault="00B6400B" w:rsidP="001124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400B" w:rsidRDefault="00B6400B" w:rsidP="001124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400B" w:rsidRDefault="00B6400B" w:rsidP="001124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400B" w:rsidRDefault="00B6400B" w:rsidP="001124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400B" w:rsidRDefault="00B6400B" w:rsidP="001124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400B" w:rsidRDefault="00B6400B" w:rsidP="001124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491" w:rsidRDefault="00112491" w:rsidP="001124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по итогам проектной деятельности</w:t>
            </w: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67DD" w:rsidRPr="00FD373C" w:rsidRDefault="006967DD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7E4E" w:rsidRPr="00FD373C" w:rsidTr="00F10E56"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Другие формы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Анкетирование по итогам работы за год, выявление запросов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Вовлечение педагогов к публикациям на портале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  <w:p w:rsidR="00DC7E4E" w:rsidRPr="00FD373C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DC7E4E" w:rsidRPr="00FD373C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Аналитические материалы,</w:t>
            </w:r>
          </w:p>
          <w:p w:rsidR="00DC7E4E" w:rsidRPr="00FD373C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Рекомендации, сообщение на педсовете</w:t>
            </w:r>
          </w:p>
          <w:p w:rsidR="00DC7E4E" w:rsidRPr="00FD373C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7E4E" w:rsidRPr="00FD373C" w:rsidTr="00F10E56">
        <w:tc>
          <w:tcPr>
            <w:tcW w:w="10881" w:type="dxa"/>
            <w:gridSpan w:val="11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2.4.4.Изучение и распространение передового педагогического опыта работы</w:t>
            </w:r>
          </w:p>
        </w:tc>
      </w:tr>
      <w:tr w:rsidR="00DC7E4E" w:rsidRPr="00FD373C" w:rsidTr="00F10E56"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Содержание мероприятий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DC7E4E" w:rsidRPr="00FD373C" w:rsidTr="00F10E56"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и изучение опытов работы педагогов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Творческие отчеты</w:t>
            </w:r>
          </w:p>
        </w:tc>
      </w:tr>
      <w:tr w:rsidR="00DC7E4E" w:rsidRPr="00FD373C" w:rsidTr="00F10E56"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Методическая помощь в накоплении и обобщении опыта воспитателей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7E4E" w:rsidRPr="00FD373C" w:rsidTr="00F10E56"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Выступления о накопленных материалах по темам самообразования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Май 201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По желанию педагогов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</w:tr>
      <w:tr w:rsidR="00DC7E4E" w:rsidRPr="00FD373C" w:rsidTr="00F10E56">
        <w:tc>
          <w:tcPr>
            <w:tcW w:w="10881" w:type="dxa"/>
            <w:gridSpan w:val="11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2.4.5.Аттестация педагогических работников</w:t>
            </w:r>
          </w:p>
        </w:tc>
      </w:tr>
      <w:tr w:rsidR="00DC7E4E" w:rsidRPr="00FD373C" w:rsidTr="00F10E56"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Содержание мероприятий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DC7E4E" w:rsidRPr="00FD373C" w:rsidTr="00F10E56"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педагогов с нормативными документами, регламентирующими процедуру  аттестации педагогических работников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Заведующая 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Нормативные документы</w:t>
            </w:r>
          </w:p>
        </w:tc>
      </w:tr>
      <w:tr w:rsidR="00DC7E4E" w:rsidRPr="00FD373C" w:rsidTr="00F10E56"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 по организационным вопросам, инструктивно – методические совещания с педагогами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</w:t>
            </w:r>
          </w:p>
        </w:tc>
      </w:tr>
      <w:tr w:rsidR="00DC7E4E" w:rsidRPr="00FD373C" w:rsidTr="00F10E56"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71" w:type="dxa"/>
            <w:gridSpan w:val="2"/>
          </w:tcPr>
          <w:p w:rsidR="00DC7E4E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Оформление заявлений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DC7E4E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повышение квалификационной категории;</w:t>
            </w:r>
          </w:p>
          <w:p w:rsidR="00DC7E4E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подтверждение квалификационной категории;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подтверждение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соответствия занимаемой должности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За 3 месяца до истечения срока действия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 ДОУ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Заявления </w:t>
            </w:r>
          </w:p>
        </w:tc>
      </w:tr>
      <w:tr w:rsidR="00DC7E4E" w:rsidRPr="00FD373C" w:rsidTr="00F10E56"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371" w:type="dxa"/>
            <w:gridSpan w:val="2"/>
          </w:tcPr>
          <w:p w:rsidR="00DC7E4E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Подготовка представлений 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аттестующихся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педагогов</w:t>
            </w:r>
          </w:p>
        </w:tc>
        <w:tc>
          <w:tcPr>
            <w:tcW w:w="2059" w:type="dxa"/>
            <w:gridSpan w:val="3"/>
          </w:tcPr>
          <w:p w:rsidR="00DC7E4E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gridSpan w:val="3"/>
          </w:tcPr>
          <w:p w:rsidR="00DC7E4E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</w:tc>
        <w:tc>
          <w:tcPr>
            <w:tcW w:w="2217" w:type="dxa"/>
            <w:gridSpan w:val="2"/>
          </w:tcPr>
          <w:p w:rsidR="00DC7E4E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7E4E" w:rsidRPr="00FD373C" w:rsidTr="00F10E56"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процедуры аттестации на соответствие занимаемой должности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графику аттестации и при возникновении необходимости ее внепланового проведения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АК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7E4E" w:rsidRPr="00FD373C" w:rsidTr="00F10E56"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заседаний аттестационной комиссии ДОУ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АК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</w:t>
            </w:r>
          </w:p>
        </w:tc>
      </w:tr>
      <w:tr w:rsidR="00DC7E4E" w:rsidRPr="00FD373C" w:rsidTr="00F10E56"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решения аттестационной комиссии, издание приказа о соответствии занимаемой должности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</w:p>
        </w:tc>
      </w:tr>
      <w:tr w:rsidR="00DC7E4E" w:rsidRPr="00FD373C" w:rsidTr="00F10E56"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записи в трудовую книжку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7E4E" w:rsidRPr="00FD373C" w:rsidTr="00F10E56"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Анализ результатов аттестации, повышения квалификации педагогов по итогам года, прогнозы на следующий год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Отчет на педагогическом совете</w:t>
            </w:r>
          </w:p>
        </w:tc>
      </w:tr>
      <w:tr w:rsidR="00DC7E4E" w:rsidRPr="00FD373C" w:rsidTr="00F10E56">
        <w:tc>
          <w:tcPr>
            <w:tcW w:w="10881" w:type="dxa"/>
            <w:gridSpan w:val="11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2.4.6. Самообразование педагогов</w:t>
            </w:r>
          </w:p>
        </w:tc>
      </w:tr>
      <w:tr w:rsidR="00DC7E4E" w:rsidRPr="00FD373C" w:rsidTr="00F10E56"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Содержание мероприятий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DC7E4E" w:rsidRPr="00FD373C" w:rsidTr="00F10E56">
        <w:trPr>
          <w:trHeight w:val="810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ind w:left="-17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Утверждение тем по самообразованию (приложение)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совет</w:t>
            </w:r>
          </w:p>
        </w:tc>
      </w:tr>
      <w:tr w:rsidR="00DC7E4E" w:rsidRPr="00FD373C" w:rsidTr="00F10E56">
        <w:trPr>
          <w:trHeight w:val="908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Пополнение индивидуальных  папок по самообразованию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Папки по самообразованию</w:t>
            </w:r>
          </w:p>
        </w:tc>
      </w:tr>
      <w:tr w:rsidR="00DC7E4E" w:rsidRPr="00FD373C" w:rsidTr="00F10E56">
        <w:trPr>
          <w:trHeight w:val="1272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ind w:right="-1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Круглый стол по результатам самообразования педагогов в учебном году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Самоанализы педагогов</w:t>
            </w:r>
          </w:p>
        </w:tc>
      </w:tr>
      <w:tr w:rsidR="00DC7E4E" w:rsidRPr="00FD373C" w:rsidTr="00F10E56">
        <w:trPr>
          <w:trHeight w:val="1272"/>
        </w:trPr>
        <w:tc>
          <w:tcPr>
            <w:tcW w:w="617" w:type="dxa"/>
          </w:tcPr>
          <w:p w:rsidR="00DC7E4E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ind w:right="-1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работе КМО, конкурсах профессионального мастерства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Дипломы, сертификаты</w:t>
            </w:r>
          </w:p>
        </w:tc>
      </w:tr>
      <w:tr w:rsidR="00DC7E4E" w:rsidRPr="00FD373C" w:rsidTr="00F10E56">
        <w:trPr>
          <w:trHeight w:val="397"/>
        </w:trPr>
        <w:tc>
          <w:tcPr>
            <w:tcW w:w="10881" w:type="dxa"/>
            <w:gridSpan w:val="11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2.4.7. Подбор и систематизация материала в методическом кабинете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Содержание мероприятий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Систематизация нормативно – правовых документов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Папка документов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Пополнение базы ДОУ методическими материалами и литературой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воспитателей в соответствии с возрастом детей и программными требованиями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DC7E4E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Методическая база ДОУ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Систематизация материалов работы ПМПС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DC7E4E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Папка 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71" w:type="dxa"/>
            <w:gridSpan w:val="2"/>
          </w:tcPr>
          <w:p w:rsidR="00DC7E4E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Систематизация материалов работы аттестации педагогических работников</w:t>
            </w:r>
          </w:p>
        </w:tc>
        <w:tc>
          <w:tcPr>
            <w:tcW w:w="2059" w:type="dxa"/>
            <w:gridSpan w:val="3"/>
          </w:tcPr>
          <w:p w:rsidR="00DC7E4E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DC7E4E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Папка 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71" w:type="dxa"/>
            <w:gridSpan w:val="2"/>
          </w:tcPr>
          <w:p w:rsidR="00DC7E4E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материалов педагогического мониторинга</w:t>
            </w:r>
          </w:p>
        </w:tc>
        <w:tc>
          <w:tcPr>
            <w:tcW w:w="2059" w:type="dxa"/>
            <w:gridSpan w:val="3"/>
          </w:tcPr>
          <w:p w:rsidR="00DC7E4E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  <w:p w:rsidR="00DC7E4E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17" w:type="dxa"/>
            <w:gridSpan w:val="3"/>
          </w:tcPr>
          <w:p w:rsidR="00DC7E4E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</w:tc>
        <w:tc>
          <w:tcPr>
            <w:tcW w:w="2217" w:type="dxa"/>
            <w:gridSpan w:val="2"/>
          </w:tcPr>
          <w:p w:rsidR="00DC7E4E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Справка, сводные ведомости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Подбор материалов и оформление информационного стенда в методическом кабинете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</w:tc>
        <w:tc>
          <w:tcPr>
            <w:tcW w:w="2217" w:type="dxa"/>
            <w:gridSpan w:val="2"/>
          </w:tcPr>
          <w:p w:rsidR="00DC7E4E" w:rsidRPr="00FD373C" w:rsidRDefault="00E863CB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DC7E4E"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нформационный стенд с материалами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материалов семинаров, педсоветов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статей, докладов, выступлений, консультаций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заведующий, воспитатели, специалисты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Статистические данные различной направленности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материалов мониторинга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</w:tc>
        <w:tc>
          <w:tcPr>
            <w:tcW w:w="2217" w:type="dxa"/>
            <w:gridSpan w:val="2"/>
          </w:tcPr>
          <w:p w:rsidR="00DC7E4E" w:rsidRPr="00FD373C" w:rsidRDefault="00E863CB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DC7E4E"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атериалы мониторингов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D078D" w:rsidRDefault="00DD078D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DD078D" w:rsidRDefault="00DD078D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Создание банка по различным направлениям педагогической деятельности</w:t>
            </w:r>
          </w:p>
        </w:tc>
        <w:tc>
          <w:tcPr>
            <w:tcW w:w="2059" w:type="dxa"/>
            <w:gridSpan w:val="3"/>
          </w:tcPr>
          <w:p w:rsidR="00DD078D" w:rsidRDefault="00DD078D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2617" w:type="dxa"/>
            <w:gridSpan w:val="3"/>
          </w:tcPr>
          <w:p w:rsidR="00DD078D" w:rsidRDefault="00DD078D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Зам заведующий</w:t>
            </w:r>
          </w:p>
        </w:tc>
        <w:tc>
          <w:tcPr>
            <w:tcW w:w="2217" w:type="dxa"/>
            <w:gridSpan w:val="2"/>
          </w:tcPr>
          <w:p w:rsidR="00DD078D" w:rsidRDefault="00DD078D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папка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ind w:right="-1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 памяток тематических и фронтальных проверок, оценочных таблиц для проведения и подведения итогов смотров - конкурсов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плану проведения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</w:tc>
        <w:tc>
          <w:tcPr>
            <w:tcW w:w="2217" w:type="dxa"/>
            <w:gridSpan w:val="2"/>
          </w:tcPr>
          <w:p w:rsidR="00DC7E4E" w:rsidRPr="00FD373C" w:rsidRDefault="00E863CB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DC7E4E"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амятки, таблицы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ind w:right="-1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Пополнение видеотеки, накопление видео материала о работе ДОУ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заведующий, воспитатели, специалисты</w:t>
            </w:r>
          </w:p>
        </w:tc>
        <w:tc>
          <w:tcPr>
            <w:tcW w:w="2217" w:type="dxa"/>
            <w:gridSpan w:val="2"/>
          </w:tcPr>
          <w:p w:rsidR="00DC7E4E" w:rsidRPr="00FD373C" w:rsidRDefault="002B5F90" w:rsidP="00E863CB">
            <w:pPr>
              <w:shd w:val="clear" w:color="auto" w:fill="FFFFFF"/>
              <w:spacing w:line="200" w:lineRule="atLeast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DC7E4E"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аза электронных образовательных ресурсов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ind w:right="-1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плана работы на летний оздоровительный период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</w:tc>
        <w:tc>
          <w:tcPr>
            <w:tcW w:w="2217" w:type="dxa"/>
            <w:gridSpan w:val="2"/>
          </w:tcPr>
          <w:p w:rsidR="00DC7E4E" w:rsidRPr="00FD373C" w:rsidRDefault="002B5F90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DC7E4E"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лан ЛОП</w:t>
            </w:r>
          </w:p>
        </w:tc>
      </w:tr>
      <w:tr w:rsidR="00DC7E4E" w:rsidRPr="00FD373C" w:rsidTr="00F10E56">
        <w:trPr>
          <w:trHeight w:val="104"/>
        </w:trPr>
        <w:tc>
          <w:tcPr>
            <w:tcW w:w="10881" w:type="dxa"/>
            <w:gridSpan w:val="11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2.5 Формирование социокультурной среды, соответствующей возрастным, индивидуальным, психологическим и физиологическим особенностям детей 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(Обеспечение педагогической поддержки семьи и повышения компетентности родителей (законных представителей).</w:t>
            </w:r>
            <w:proofErr w:type="gramEnd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социального партнерства)</w:t>
            </w:r>
            <w:proofErr w:type="gramEnd"/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Цели: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«Создание социальной ситуации развития для участников образовательных отношений, включая создание образовательной среды, которая: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- обеспечивает открытость дошкольного образования;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-создает условия для участия родителей (законных представителей) в образовательной деятельности» </w:t>
            </w:r>
            <w:proofErr w:type="gramStart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ФГОС ДО 3.1.)</w:t>
            </w:r>
          </w:p>
        </w:tc>
      </w:tr>
      <w:tr w:rsidR="00DC7E4E" w:rsidRPr="00FD373C" w:rsidTr="00F10E56">
        <w:trPr>
          <w:trHeight w:val="104"/>
        </w:trPr>
        <w:tc>
          <w:tcPr>
            <w:tcW w:w="10881" w:type="dxa"/>
            <w:gridSpan w:val="11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2.5.1.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 (ФГОС ДО 3.2.5.)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Содержание мероприятий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родителей с уставными документами и локальными актами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При зачислении ребенка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Локальные акты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 договоров об образовании по образовательным программам дошкольного образования с родителями вновь поступивших воспитанников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При зачислении ребенка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договора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Анкетирование родителей выявление степени удовлетворенности взаимодействием семьи и детского сада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Октябрь - май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заведующей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 анкетирования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Обще родительские собрания</w:t>
            </w:r>
          </w:p>
        </w:tc>
        <w:tc>
          <w:tcPr>
            <w:tcW w:w="2059" w:type="dxa"/>
            <w:gridSpan w:val="3"/>
          </w:tcPr>
          <w:p w:rsidR="00DC7E4E" w:rsidRPr="00FD373C" w:rsidRDefault="00112491" w:rsidP="00112491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="00DC7E4E"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Родительские собрания по группам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Февраль, 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собраний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совета родителей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решения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родителями режимных моментов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заведующей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педагогической компетентности родителей с помощью освещения на сайте ДОУ, в родительских уголках, коридорах ДОУ</w:t>
            </w:r>
          </w:p>
        </w:tc>
        <w:tc>
          <w:tcPr>
            <w:tcW w:w="2059" w:type="dxa"/>
            <w:gridSpan w:val="3"/>
          </w:tcPr>
          <w:p w:rsidR="00DC7E4E" w:rsidRPr="00FD373C" w:rsidRDefault="00112491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DC7E4E" w:rsidRDefault="00112491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  <w:p w:rsidR="00112491" w:rsidRDefault="00112491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112491" w:rsidRPr="00FD373C" w:rsidRDefault="00112491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Наглядная педагогическая  пропаганда в родительских уголках по вопросам воспитания</w:t>
            </w:r>
            <w:proofErr w:type="gramStart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обучения, коррекции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Регулярно в  течение года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заведующей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Воспитатели, специалисты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Тематические и консультативные беседы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Индивидуальное консультирование по запросам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заведующий, воспитатели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совместных мероприятиях, проектах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заведующей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Сценарии мероприятий </w:t>
            </w:r>
          </w:p>
        </w:tc>
      </w:tr>
      <w:tr w:rsidR="00DC7E4E" w:rsidRPr="00FD373C" w:rsidTr="00F10E56">
        <w:trPr>
          <w:trHeight w:val="104"/>
        </w:trPr>
        <w:tc>
          <w:tcPr>
            <w:tcW w:w="10881" w:type="dxa"/>
            <w:gridSpan w:val="11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2.5.2. Взаимодействие по обеспечению преемственности дошкольного и начального общего образования.</w:t>
            </w:r>
          </w:p>
          <w:p w:rsidR="00DC7E4E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Цель: 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</w:t>
            </w:r>
          </w:p>
          <w:p w:rsidR="00DD078D" w:rsidRPr="00FD373C" w:rsidRDefault="00DD078D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Содержание мероприятий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плана совместной работы по преемственности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подг</w:t>
            </w:r>
            <w:proofErr w:type="spellEnd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Контроль: 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фронтальный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Воспитательно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образовательного процесса в подготовительной группе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подготовительной группы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справка</w:t>
            </w:r>
          </w:p>
        </w:tc>
      </w:tr>
      <w:tr w:rsidR="00DC7E4E" w:rsidRPr="00FD373C" w:rsidTr="00F10E56">
        <w:trPr>
          <w:trHeight w:val="104"/>
        </w:trPr>
        <w:tc>
          <w:tcPr>
            <w:tcW w:w="10881" w:type="dxa"/>
            <w:gridSpan w:val="11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2.5.3 Система работы с социальными партнерами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Содержание мероприятий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 договоров о сотрудничестве с социальными партнерами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gridSpan w:val="2"/>
            <w:vMerge w:val="restart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договора, планы мероприятий, экскурсии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совместных планов работ, согласно договору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</w:tc>
        <w:tc>
          <w:tcPr>
            <w:tcW w:w="2217" w:type="dxa"/>
            <w:gridSpan w:val="2"/>
            <w:vMerge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7E4E" w:rsidRPr="00FD373C" w:rsidTr="00F10E56">
        <w:trPr>
          <w:trHeight w:val="104"/>
        </w:trPr>
        <w:tc>
          <w:tcPr>
            <w:tcW w:w="10881" w:type="dxa"/>
            <w:gridSpan w:val="11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2.5.3. Укрепление материально – технической базы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Цель: 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материально – технических условий для качественного осуществления </w:t>
            </w:r>
            <w:proofErr w:type="spellStart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образовательной работы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Содержание мероприятий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Приемка ДОУ к новому учебному году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акт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Поверка приборов</w:t>
            </w:r>
            <w:proofErr w:type="gramStart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пожарных рукавов, заправка огнетушителей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акт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Ремонтные работы: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косметических ремонт групп и подсобных помещений, 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- покраска оборудования на групповых участках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июль - август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План на ЛОП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ind w:right="-132" w:hanging="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Благоустройство территории  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помещений к зиме: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опрессовка</w:t>
            </w:r>
            <w:proofErr w:type="spellEnd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отопительной системы;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- проверка исправности огнетушителей;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- испытание внутреннего противопожарного водопровода на водоотдачу;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- огнезащитная обработка деревянных конструкций чердачных помещений;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- оклейка окон групповых и спальных комнат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  <w:p w:rsidR="00DC7E4E" w:rsidRPr="00FD373C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E4E" w:rsidRPr="00FD373C" w:rsidRDefault="00DC7E4E" w:rsidP="00DC7E4E">
            <w:pPr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Заведующая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акт</w:t>
            </w: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исправности хозяйственного инвентаря, при необходимости его замена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7E4E" w:rsidRPr="00FD373C" w:rsidTr="00F10E56">
        <w:trPr>
          <w:trHeight w:val="104"/>
        </w:trPr>
        <w:tc>
          <w:tcPr>
            <w:tcW w:w="617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субботников по уборке территории</w:t>
            </w:r>
          </w:p>
        </w:tc>
        <w:tc>
          <w:tcPr>
            <w:tcW w:w="2059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7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2217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</w:p>
        </w:tc>
      </w:tr>
      <w:tr w:rsidR="00DC7E4E" w:rsidRPr="00FD373C" w:rsidTr="00F10E56">
        <w:trPr>
          <w:trHeight w:val="104"/>
        </w:trPr>
        <w:tc>
          <w:tcPr>
            <w:tcW w:w="10881" w:type="dxa"/>
            <w:gridSpan w:val="11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Оснащение педагогического процесса</w:t>
            </w:r>
          </w:p>
        </w:tc>
      </w:tr>
      <w:tr w:rsidR="00DC7E4E" w:rsidRPr="00FD373C" w:rsidTr="00F10E56">
        <w:trPr>
          <w:trHeight w:val="104"/>
        </w:trPr>
        <w:tc>
          <w:tcPr>
            <w:tcW w:w="630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1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Приобретение методической литературы в </w:t>
            </w:r>
            <w:proofErr w:type="spellStart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соответсвии</w:t>
            </w:r>
            <w:proofErr w:type="spellEnd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реализуемой ОПП ДО,  дидактических пособий</w:t>
            </w:r>
          </w:p>
        </w:tc>
        <w:tc>
          <w:tcPr>
            <w:tcW w:w="2044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96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Зам заведующий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200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7E4E" w:rsidRPr="00FD373C" w:rsidTr="00F10E56">
        <w:trPr>
          <w:trHeight w:val="104"/>
        </w:trPr>
        <w:tc>
          <w:tcPr>
            <w:tcW w:w="630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1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Пополнение игровых центров в соответствии с требованиями ФГОС </w:t>
            </w:r>
            <w:proofErr w:type="gramStart"/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044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96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200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7E4E" w:rsidRPr="00FD373C" w:rsidTr="00F10E56">
        <w:trPr>
          <w:trHeight w:val="104"/>
        </w:trPr>
        <w:tc>
          <w:tcPr>
            <w:tcW w:w="630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41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компьютерной техники</w:t>
            </w:r>
          </w:p>
        </w:tc>
        <w:tc>
          <w:tcPr>
            <w:tcW w:w="2044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Заведующая 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2200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7E4E" w:rsidRPr="00FD373C" w:rsidTr="00F10E56">
        <w:trPr>
          <w:trHeight w:val="104"/>
        </w:trPr>
        <w:tc>
          <w:tcPr>
            <w:tcW w:w="630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1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игрового материала, наглядных пособий</w:t>
            </w:r>
          </w:p>
        </w:tc>
        <w:tc>
          <w:tcPr>
            <w:tcW w:w="2044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596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</w:t>
            </w:r>
          </w:p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2200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накладные</w:t>
            </w:r>
          </w:p>
        </w:tc>
      </w:tr>
      <w:tr w:rsidR="00DC7E4E" w:rsidRPr="00FD373C" w:rsidTr="00F10E56">
        <w:trPr>
          <w:trHeight w:val="104"/>
        </w:trPr>
        <w:tc>
          <w:tcPr>
            <w:tcW w:w="630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11" w:type="dxa"/>
            <w:gridSpan w:val="2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прогулочных участков, игр и игрушек к работе в летний период</w:t>
            </w:r>
          </w:p>
        </w:tc>
        <w:tc>
          <w:tcPr>
            <w:tcW w:w="2044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96" w:type="dxa"/>
            <w:gridSpan w:val="3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200" w:type="dxa"/>
          </w:tcPr>
          <w:p w:rsidR="00DC7E4E" w:rsidRPr="00FD373C" w:rsidRDefault="00DC7E4E" w:rsidP="00DC7E4E">
            <w:pPr>
              <w:shd w:val="clear" w:color="auto" w:fill="FFFFFF"/>
              <w:spacing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73C">
              <w:rPr>
                <w:rFonts w:ascii="Times New Roman" w:eastAsia="Calibri" w:hAnsi="Times New Roman" w:cs="Times New Roman"/>
                <w:sz w:val="28"/>
                <w:szCs w:val="28"/>
              </w:rPr>
              <w:t>Оперативный контроль</w:t>
            </w:r>
          </w:p>
        </w:tc>
      </w:tr>
    </w:tbl>
    <w:p w:rsidR="00FD373C" w:rsidRPr="00FD373C" w:rsidRDefault="00FD373C" w:rsidP="00FD3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373C" w:rsidRPr="00BD5D54" w:rsidRDefault="00FD373C" w:rsidP="004A18B8">
      <w:pPr>
        <w:shd w:val="clear" w:color="auto" w:fill="FFFFFF"/>
        <w:rPr>
          <w:rFonts w:ascii="Times New Roman" w:hAnsi="Times New Roman" w:cs="Times New Roman"/>
          <w:sz w:val="28"/>
        </w:rPr>
      </w:pPr>
    </w:p>
    <w:sectPr w:rsidR="00FD373C" w:rsidRPr="00BD5D54" w:rsidSect="006074AC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00B" w:rsidRDefault="00B6400B" w:rsidP="006074AC">
      <w:pPr>
        <w:spacing w:after="0" w:line="240" w:lineRule="auto"/>
      </w:pPr>
      <w:r>
        <w:separator/>
      </w:r>
    </w:p>
  </w:endnote>
  <w:endnote w:type="continuationSeparator" w:id="0">
    <w:p w:rsidR="00B6400B" w:rsidRDefault="00B6400B" w:rsidP="00607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718123"/>
      <w:docPartObj>
        <w:docPartGallery w:val="Page Numbers (Bottom of Page)"/>
        <w:docPartUnique/>
      </w:docPartObj>
    </w:sdtPr>
    <w:sdtEndPr/>
    <w:sdtContent>
      <w:p w:rsidR="00B6400B" w:rsidRDefault="00B6400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FCC">
          <w:rPr>
            <w:noProof/>
          </w:rPr>
          <w:t>79</w:t>
        </w:r>
        <w:r>
          <w:fldChar w:fldCharType="end"/>
        </w:r>
      </w:p>
    </w:sdtContent>
  </w:sdt>
  <w:p w:rsidR="00B6400B" w:rsidRDefault="00B6400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00B" w:rsidRDefault="00B6400B" w:rsidP="006074AC">
      <w:pPr>
        <w:spacing w:after="0" w:line="240" w:lineRule="auto"/>
      </w:pPr>
      <w:r>
        <w:separator/>
      </w:r>
    </w:p>
  </w:footnote>
  <w:footnote w:type="continuationSeparator" w:id="0">
    <w:p w:rsidR="00B6400B" w:rsidRDefault="00B6400B" w:rsidP="00607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026B"/>
    <w:multiLevelType w:val="hybridMultilevel"/>
    <w:tmpl w:val="F91E7688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C9F742F"/>
    <w:multiLevelType w:val="hybridMultilevel"/>
    <w:tmpl w:val="9BFEC93E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C272DA6"/>
    <w:multiLevelType w:val="hybridMultilevel"/>
    <w:tmpl w:val="DE089BE6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F3B40B4"/>
    <w:multiLevelType w:val="hybridMultilevel"/>
    <w:tmpl w:val="E2A45D20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20107CD4">
      <w:start w:val="1"/>
      <w:numFmt w:val="bullet"/>
      <w:lvlText w:val="•"/>
      <w:lvlJc w:val="left"/>
      <w:pPr>
        <w:ind w:left="1203" w:hanging="6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263A2F4D"/>
    <w:multiLevelType w:val="hybridMultilevel"/>
    <w:tmpl w:val="2ACEA4D0"/>
    <w:lvl w:ilvl="0" w:tplc="A74A4E96">
      <w:start w:val="1"/>
      <w:numFmt w:val="decimal"/>
      <w:lvlText w:val="%1."/>
      <w:lvlJc w:val="left"/>
      <w:pPr>
        <w:ind w:left="3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6" w:hanging="360"/>
      </w:pPr>
    </w:lvl>
    <w:lvl w:ilvl="2" w:tplc="0419001B" w:tentative="1">
      <w:start w:val="1"/>
      <w:numFmt w:val="lowerRoman"/>
      <w:lvlText w:val="%3."/>
      <w:lvlJc w:val="right"/>
      <w:pPr>
        <w:ind w:left="1766" w:hanging="180"/>
      </w:pPr>
    </w:lvl>
    <w:lvl w:ilvl="3" w:tplc="0419000F" w:tentative="1">
      <w:start w:val="1"/>
      <w:numFmt w:val="decimal"/>
      <w:lvlText w:val="%4."/>
      <w:lvlJc w:val="left"/>
      <w:pPr>
        <w:ind w:left="2486" w:hanging="360"/>
      </w:pPr>
    </w:lvl>
    <w:lvl w:ilvl="4" w:tplc="04190019" w:tentative="1">
      <w:start w:val="1"/>
      <w:numFmt w:val="lowerLetter"/>
      <w:lvlText w:val="%5."/>
      <w:lvlJc w:val="left"/>
      <w:pPr>
        <w:ind w:left="3206" w:hanging="360"/>
      </w:pPr>
    </w:lvl>
    <w:lvl w:ilvl="5" w:tplc="0419001B" w:tentative="1">
      <w:start w:val="1"/>
      <w:numFmt w:val="lowerRoman"/>
      <w:lvlText w:val="%6."/>
      <w:lvlJc w:val="right"/>
      <w:pPr>
        <w:ind w:left="3926" w:hanging="180"/>
      </w:pPr>
    </w:lvl>
    <w:lvl w:ilvl="6" w:tplc="0419000F" w:tentative="1">
      <w:start w:val="1"/>
      <w:numFmt w:val="decimal"/>
      <w:lvlText w:val="%7."/>
      <w:lvlJc w:val="left"/>
      <w:pPr>
        <w:ind w:left="4646" w:hanging="360"/>
      </w:pPr>
    </w:lvl>
    <w:lvl w:ilvl="7" w:tplc="04190019" w:tentative="1">
      <w:start w:val="1"/>
      <w:numFmt w:val="lowerLetter"/>
      <w:lvlText w:val="%8."/>
      <w:lvlJc w:val="left"/>
      <w:pPr>
        <w:ind w:left="5366" w:hanging="360"/>
      </w:pPr>
    </w:lvl>
    <w:lvl w:ilvl="8" w:tplc="0419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5">
    <w:nsid w:val="2988021E"/>
    <w:multiLevelType w:val="hybridMultilevel"/>
    <w:tmpl w:val="DE98268C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29C35349"/>
    <w:multiLevelType w:val="hybridMultilevel"/>
    <w:tmpl w:val="ACEEAED6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2B812B77"/>
    <w:multiLevelType w:val="hybridMultilevel"/>
    <w:tmpl w:val="58CE3D1A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3971667D"/>
    <w:multiLevelType w:val="hybridMultilevel"/>
    <w:tmpl w:val="417A3398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477D3BF8"/>
    <w:multiLevelType w:val="hybridMultilevel"/>
    <w:tmpl w:val="47DACBAE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4D393ABD"/>
    <w:multiLevelType w:val="hybridMultilevel"/>
    <w:tmpl w:val="651C5468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4D9A4CD7"/>
    <w:multiLevelType w:val="hybridMultilevel"/>
    <w:tmpl w:val="36E8B79A"/>
    <w:lvl w:ilvl="0" w:tplc="0419000B">
      <w:start w:val="1"/>
      <w:numFmt w:val="bullet"/>
      <w:lvlText w:val=""/>
      <w:lvlJc w:val="left"/>
      <w:pPr>
        <w:ind w:left="2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12">
    <w:nsid w:val="4E710BAA"/>
    <w:multiLevelType w:val="hybridMultilevel"/>
    <w:tmpl w:val="2296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B276C"/>
    <w:multiLevelType w:val="hybridMultilevel"/>
    <w:tmpl w:val="217CFA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A87766"/>
    <w:multiLevelType w:val="hybridMultilevel"/>
    <w:tmpl w:val="7B1A24DE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56762B35"/>
    <w:multiLevelType w:val="hybridMultilevel"/>
    <w:tmpl w:val="812E221C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2" w:tplc="011C0B22">
      <w:start w:val="1"/>
      <w:numFmt w:val="bullet"/>
      <w:lvlText w:val=""/>
      <w:lvlJc w:val="left"/>
      <w:pPr>
        <w:ind w:left="1638" w:hanging="405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>
    <w:nsid w:val="57E24BBF"/>
    <w:multiLevelType w:val="hybridMultilevel"/>
    <w:tmpl w:val="283842DC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591A7F58"/>
    <w:multiLevelType w:val="hybridMultilevel"/>
    <w:tmpl w:val="4C861FE8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5B477834"/>
    <w:multiLevelType w:val="hybridMultilevel"/>
    <w:tmpl w:val="D78C9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E81968"/>
    <w:multiLevelType w:val="hybridMultilevel"/>
    <w:tmpl w:val="D79039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03350C"/>
    <w:multiLevelType w:val="hybridMultilevel"/>
    <w:tmpl w:val="F03E4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83806"/>
    <w:multiLevelType w:val="hybridMultilevel"/>
    <w:tmpl w:val="20A81602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>
    <w:nsid w:val="6A823E99"/>
    <w:multiLevelType w:val="hybridMultilevel"/>
    <w:tmpl w:val="4A062BB0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>
    <w:nsid w:val="6D103DA2"/>
    <w:multiLevelType w:val="hybridMultilevel"/>
    <w:tmpl w:val="429CB0B0"/>
    <w:lvl w:ilvl="0" w:tplc="041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>
    <w:nsid w:val="757D00DC"/>
    <w:multiLevelType w:val="hybridMultilevel"/>
    <w:tmpl w:val="10EC72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1431E0"/>
    <w:multiLevelType w:val="hybridMultilevel"/>
    <w:tmpl w:val="44C4757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>
    <w:nsid w:val="78146704"/>
    <w:multiLevelType w:val="hybridMultilevel"/>
    <w:tmpl w:val="920EA366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>
    <w:nsid w:val="7C286F3C"/>
    <w:multiLevelType w:val="hybridMultilevel"/>
    <w:tmpl w:val="41BE9A2E"/>
    <w:lvl w:ilvl="0" w:tplc="041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>
    <w:nsid w:val="7D016660"/>
    <w:multiLevelType w:val="hybridMultilevel"/>
    <w:tmpl w:val="53FE8DE8"/>
    <w:lvl w:ilvl="0" w:tplc="76C4B0D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4D281D"/>
    <w:multiLevelType w:val="hybridMultilevel"/>
    <w:tmpl w:val="F61AD884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>
    <w:nsid w:val="7F8D264B"/>
    <w:multiLevelType w:val="hybridMultilevel"/>
    <w:tmpl w:val="CB18F770"/>
    <w:lvl w:ilvl="0" w:tplc="29A291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7"/>
  </w:num>
  <w:num w:numId="4">
    <w:abstractNumId w:val="23"/>
  </w:num>
  <w:num w:numId="5">
    <w:abstractNumId w:val="11"/>
  </w:num>
  <w:num w:numId="6">
    <w:abstractNumId w:val="6"/>
  </w:num>
  <w:num w:numId="7">
    <w:abstractNumId w:val="25"/>
  </w:num>
  <w:num w:numId="8">
    <w:abstractNumId w:val="22"/>
  </w:num>
  <w:num w:numId="9">
    <w:abstractNumId w:val="2"/>
  </w:num>
  <w:num w:numId="10">
    <w:abstractNumId w:val="8"/>
  </w:num>
  <w:num w:numId="11">
    <w:abstractNumId w:val="10"/>
  </w:num>
  <w:num w:numId="12">
    <w:abstractNumId w:val="26"/>
  </w:num>
  <w:num w:numId="13">
    <w:abstractNumId w:val="3"/>
  </w:num>
  <w:num w:numId="14">
    <w:abstractNumId w:val="21"/>
  </w:num>
  <w:num w:numId="15">
    <w:abstractNumId w:val="16"/>
  </w:num>
  <w:num w:numId="16">
    <w:abstractNumId w:val="17"/>
  </w:num>
  <w:num w:numId="17">
    <w:abstractNumId w:val="7"/>
  </w:num>
  <w:num w:numId="18">
    <w:abstractNumId w:val="5"/>
  </w:num>
  <w:num w:numId="19">
    <w:abstractNumId w:val="29"/>
  </w:num>
  <w:num w:numId="20">
    <w:abstractNumId w:val="15"/>
  </w:num>
  <w:num w:numId="21">
    <w:abstractNumId w:val="1"/>
  </w:num>
  <w:num w:numId="22">
    <w:abstractNumId w:val="19"/>
  </w:num>
  <w:num w:numId="23">
    <w:abstractNumId w:val="24"/>
  </w:num>
  <w:num w:numId="24">
    <w:abstractNumId w:val="13"/>
  </w:num>
  <w:num w:numId="25">
    <w:abstractNumId w:val="9"/>
  </w:num>
  <w:num w:numId="26">
    <w:abstractNumId w:val="0"/>
  </w:num>
  <w:num w:numId="27">
    <w:abstractNumId w:val="14"/>
  </w:num>
  <w:num w:numId="28">
    <w:abstractNumId w:val="4"/>
  </w:num>
  <w:num w:numId="29">
    <w:abstractNumId w:val="30"/>
  </w:num>
  <w:num w:numId="30">
    <w:abstractNumId w:val="20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5D54"/>
    <w:rsid w:val="00004502"/>
    <w:rsid w:val="00062B0C"/>
    <w:rsid w:val="000C48F6"/>
    <w:rsid w:val="000F7439"/>
    <w:rsid w:val="00112491"/>
    <w:rsid w:val="00152090"/>
    <w:rsid w:val="00156818"/>
    <w:rsid w:val="002063BE"/>
    <w:rsid w:val="00214562"/>
    <w:rsid w:val="00226A9C"/>
    <w:rsid w:val="00233591"/>
    <w:rsid w:val="002B5F90"/>
    <w:rsid w:val="003C4293"/>
    <w:rsid w:val="003E0CE5"/>
    <w:rsid w:val="004020A2"/>
    <w:rsid w:val="00420348"/>
    <w:rsid w:val="004374CF"/>
    <w:rsid w:val="0045373B"/>
    <w:rsid w:val="00495177"/>
    <w:rsid w:val="004A18B8"/>
    <w:rsid w:val="004C3A16"/>
    <w:rsid w:val="004E6426"/>
    <w:rsid w:val="004E677A"/>
    <w:rsid w:val="00502C2D"/>
    <w:rsid w:val="005052A1"/>
    <w:rsid w:val="00512366"/>
    <w:rsid w:val="0053398C"/>
    <w:rsid w:val="00572B7E"/>
    <w:rsid w:val="005E28F0"/>
    <w:rsid w:val="0060549B"/>
    <w:rsid w:val="006074AC"/>
    <w:rsid w:val="006967DD"/>
    <w:rsid w:val="006F40C0"/>
    <w:rsid w:val="00754978"/>
    <w:rsid w:val="007B1FD7"/>
    <w:rsid w:val="0087584F"/>
    <w:rsid w:val="00881F02"/>
    <w:rsid w:val="00892AD7"/>
    <w:rsid w:val="008973A3"/>
    <w:rsid w:val="008B5444"/>
    <w:rsid w:val="008C21F2"/>
    <w:rsid w:val="009239B9"/>
    <w:rsid w:val="00985CF3"/>
    <w:rsid w:val="009B4307"/>
    <w:rsid w:val="009C7FCC"/>
    <w:rsid w:val="00A01FC5"/>
    <w:rsid w:val="00A02A50"/>
    <w:rsid w:val="00A174B4"/>
    <w:rsid w:val="00A65FA9"/>
    <w:rsid w:val="00A70F73"/>
    <w:rsid w:val="00AC0B08"/>
    <w:rsid w:val="00B37108"/>
    <w:rsid w:val="00B6400B"/>
    <w:rsid w:val="00B708A0"/>
    <w:rsid w:val="00BD5D54"/>
    <w:rsid w:val="00C5112F"/>
    <w:rsid w:val="00C870DA"/>
    <w:rsid w:val="00CD39AE"/>
    <w:rsid w:val="00D11B43"/>
    <w:rsid w:val="00D211C1"/>
    <w:rsid w:val="00D44059"/>
    <w:rsid w:val="00DA4E32"/>
    <w:rsid w:val="00DC5EFE"/>
    <w:rsid w:val="00DC7E4E"/>
    <w:rsid w:val="00DD078D"/>
    <w:rsid w:val="00E4637A"/>
    <w:rsid w:val="00E863CB"/>
    <w:rsid w:val="00E92136"/>
    <w:rsid w:val="00EC78AC"/>
    <w:rsid w:val="00EF1848"/>
    <w:rsid w:val="00F10E56"/>
    <w:rsid w:val="00F24EF5"/>
    <w:rsid w:val="00F26077"/>
    <w:rsid w:val="00FD373C"/>
    <w:rsid w:val="00FE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A9C"/>
  </w:style>
  <w:style w:type="paragraph" w:styleId="1">
    <w:name w:val="heading 1"/>
    <w:basedOn w:val="a"/>
    <w:link w:val="10"/>
    <w:qFormat/>
    <w:rsid w:val="00BD5D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5D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D5D54"/>
  </w:style>
  <w:style w:type="paragraph" w:styleId="a3">
    <w:name w:val="Normal (Web)"/>
    <w:basedOn w:val="a"/>
    <w:uiPriority w:val="99"/>
    <w:rsid w:val="00BD5D54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BD5D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BD5D54"/>
    <w:rPr>
      <w:rFonts w:ascii="Times New Roman" w:eastAsia="Times New Roman" w:hAnsi="Times New Roman" w:cs="Times New Roman"/>
      <w:lang w:eastAsia="ru-RU"/>
    </w:rPr>
  </w:style>
  <w:style w:type="character" w:styleId="a6">
    <w:name w:val="page number"/>
    <w:basedOn w:val="a0"/>
    <w:uiPriority w:val="99"/>
    <w:rsid w:val="00BD5D54"/>
    <w:rPr>
      <w:rFonts w:cs="Times New Roman"/>
    </w:rPr>
  </w:style>
  <w:style w:type="table" w:customStyle="1" w:styleId="12">
    <w:name w:val="Сетка таблицы1"/>
    <w:basedOn w:val="a1"/>
    <w:next w:val="a7"/>
    <w:uiPriority w:val="59"/>
    <w:rsid w:val="00BD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D5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D5D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5D5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BD5D5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D5D54"/>
  </w:style>
  <w:style w:type="table" w:customStyle="1" w:styleId="2">
    <w:name w:val="Сетка таблицы2"/>
    <w:basedOn w:val="a1"/>
    <w:next w:val="a7"/>
    <w:uiPriority w:val="59"/>
    <w:rsid w:val="00BD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unhideWhenUsed/>
    <w:rsid w:val="00BD5D5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rsid w:val="00BD5D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Абзац списка1"/>
    <w:basedOn w:val="a"/>
    <w:rsid w:val="00BD5D5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0">
    <w:name w:val="Подзаголовок 2"/>
    <w:basedOn w:val="a"/>
    <w:rsid w:val="00BD5D54"/>
    <w:pPr>
      <w:autoSpaceDE w:val="0"/>
      <w:autoSpaceDN w:val="0"/>
      <w:adjustRightInd w:val="0"/>
      <w:spacing w:before="170" w:after="113" w:line="240" w:lineRule="auto"/>
      <w:jc w:val="center"/>
    </w:pPr>
    <w:rPr>
      <w:rFonts w:ascii="Arial" w:eastAsia="Calibri" w:hAnsi="Arial" w:cs="Arial"/>
      <w:b/>
      <w:bCs/>
      <w:color w:val="000000"/>
      <w:lang w:eastAsia="ru-RU"/>
    </w:rPr>
  </w:style>
  <w:style w:type="paragraph" w:customStyle="1" w:styleId="ad">
    <w:name w:val="Стиль"/>
    <w:uiPriority w:val="99"/>
    <w:rsid w:val="00BD5D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5D54"/>
  </w:style>
  <w:style w:type="character" w:styleId="ae">
    <w:name w:val="Emphasis"/>
    <w:basedOn w:val="a0"/>
    <w:uiPriority w:val="20"/>
    <w:qFormat/>
    <w:rsid w:val="00BD5D54"/>
    <w:rPr>
      <w:i/>
      <w:iCs/>
    </w:rPr>
  </w:style>
  <w:style w:type="paragraph" w:styleId="af">
    <w:name w:val="Body Text"/>
    <w:basedOn w:val="a"/>
    <w:link w:val="af0"/>
    <w:uiPriority w:val="99"/>
    <w:semiHidden/>
    <w:unhideWhenUsed/>
    <w:rsid w:val="00BD5D54"/>
    <w:p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semiHidden/>
    <w:rsid w:val="00BD5D54"/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BD5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BD5D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BD5D54"/>
    <w:rPr>
      <w:rFonts w:ascii="Times New Roman" w:eastAsia="Times New Roman" w:hAnsi="Times New Roman" w:cs="Times New Roman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D5D54"/>
  </w:style>
  <w:style w:type="table" w:customStyle="1" w:styleId="210">
    <w:name w:val="Сетка таблицы21"/>
    <w:basedOn w:val="a1"/>
    <w:next w:val="a7"/>
    <w:uiPriority w:val="59"/>
    <w:rsid w:val="00BD5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BD5D54"/>
    <w:rPr>
      <w:b/>
      <w:bCs/>
    </w:rPr>
  </w:style>
  <w:style w:type="table" w:customStyle="1" w:styleId="3">
    <w:name w:val="Сетка таблицы3"/>
    <w:basedOn w:val="a1"/>
    <w:next w:val="a7"/>
    <w:rsid w:val="00BD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FD373C"/>
  </w:style>
  <w:style w:type="numbering" w:customStyle="1" w:styleId="120">
    <w:name w:val="Нет списка12"/>
    <w:next w:val="a2"/>
    <w:uiPriority w:val="99"/>
    <w:semiHidden/>
    <w:unhideWhenUsed/>
    <w:rsid w:val="00FD373C"/>
  </w:style>
  <w:style w:type="numbering" w:customStyle="1" w:styleId="211">
    <w:name w:val="Нет списка21"/>
    <w:next w:val="a2"/>
    <w:uiPriority w:val="99"/>
    <w:semiHidden/>
    <w:unhideWhenUsed/>
    <w:rsid w:val="00FD37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D5D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5D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D5D54"/>
  </w:style>
  <w:style w:type="paragraph" w:styleId="a3">
    <w:name w:val="Normal (Web)"/>
    <w:basedOn w:val="a"/>
    <w:uiPriority w:val="99"/>
    <w:rsid w:val="00BD5D54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BD5D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BD5D54"/>
    <w:rPr>
      <w:rFonts w:ascii="Times New Roman" w:eastAsia="Times New Roman" w:hAnsi="Times New Roman" w:cs="Times New Roman"/>
      <w:lang w:eastAsia="ru-RU"/>
    </w:rPr>
  </w:style>
  <w:style w:type="character" w:styleId="a6">
    <w:name w:val="page number"/>
    <w:basedOn w:val="a0"/>
    <w:uiPriority w:val="99"/>
    <w:rsid w:val="00BD5D54"/>
    <w:rPr>
      <w:rFonts w:cs="Times New Roman"/>
    </w:rPr>
  </w:style>
  <w:style w:type="table" w:customStyle="1" w:styleId="12">
    <w:name w:val="Сетка таблицы1"/>
    <w:basedOn w:val="a1"/>
    <w:next w:val="a7"/>
    <w:uiPriority w:val="59"/>
    <w:rsid w:val="00BD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D5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D5D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5D5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BD5D5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D5D54"/>
  </w:style>
  <w:style w:type="table" w:customStyle="1" w:styleId="2">
    <w:name w:val="Сетка таблицы2"/>
    <w:basedOn w:val="a1"/>
    <w:next w:val="a7"/>
    <w:uiPriority w:val="59"/>
    <w:rsid w:val="00BD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unhideWhenUsed/>
    <w:rsid w:val="00BD5D5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rsid w:val="00BD5D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Абзац списка1"/>
    <w:basedOn w:val="a"/>
    <w:rsid w:val="00BD5D5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0">
    <w:name w:val="Подзаголовок 2"/>
    <w:basedOn w:val="a"/>
    <w:rsid w:val="00BD5D54"/>
    <w:pPr>
      <w:autoSpaceDE w:val="0"/>
      <w:autoSpaceDN w:val="0"/>
      <w:adjustRightInd w:val="0"/>
      <w:spacing w:before="170" w:after="113" w:line="240" w:lineRule="auto"/>
      <w:jc w:val="center"/>
    </w:pPr>
    <w:rPr>
      <w:rFonts w:ascii="Arial" w:eastAsia="Calibri" w:hAnsi="Arial" w:cs="Arial"/>
      <w:b/>
      <w:bCs/>
      <w:color w:val="000000"/>
      <w:lang w:eastAsia="ru-RU"/>
    </w:rPr>
  </w:style>
  <w:style w:type="paragraph" w:customStyle="1" w:styleId="ad">
    <w:name w:val="Стиль"/>
    <w:uiPriority w:val="99"/>
    <w:rsid w:val="00BD5D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5D54"/>
  </w:style>
  <w:style w:type="character" w:styleId="ae">
    <w:name w:val="Emphasis"/>
    <w:basedOn w:val="a0"/>
    <w:uiPriority w:val="20"/>
    <w:qFormat/>
    <w:rsid w:val="00BD5D54"/>
    <w:rPr>
      <w:i/>
      <w:iCs/>
    </w:rPr>
  </w:style>
  <w:style w:type="paragraph" w:styleId="af">
    <w:name w:val="Body Text"/>
    <w:basedOn w:val="a"/>
    <w:link w:val="af0"/>
    <w:uiPriority w:val="99"/>
    <w:semiHidden/>
    <w:unhideWhenUsed/>
    <w:rsid w:val="00BD5D54"/>
    <w:p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semiHidden/>
    <w:rsid w:val="00BD5D54"/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BD5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BD5D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BD5D54"/>
    <w:rPr>
      <w:rFonts w:ascii="Times New Roman" w:eastAsia="Times New Roman" w:hAnsi="Times New Roman" w:cs="Times New Roman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D5D54"/>
  </w:style>
  <w:style w:type="table" w:customStyle="1" w:styleId="210">
    <w:name w:val="Сетка таблицы21"/>
    <w:basedOn w:val="a1"/>
    <w:next w:val="a7"/>
    <w:uiPriority w:val="59"/>
    <w:rsid w:val="00BD5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BD5D54"/>
    <w:rPr>
      <w:b/>
      <w:bCs/>
    </w:rPr>
  </w:style>
  <w:style w:type="table" w:customStyle="1" w:styleId="3">
    <w:name w:val="Сетка таблицы3"/>
    <w:basedOn w:val="a1"/>
    <w:next w:val="a7"/>
    <w:rsid w:val="00BD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FD373C"/>
  </w:style>
  <w:style w:type="numbering" w:customStyle="1" w:styleId="120">
    <w:name w:val="Нет списка12"/>
    <w:next w:val="a2"/>
    <w:uiPriority w:val="99"/>
    <w:semiHidden/>
    <w:unhideWhenUsed/>
    <w:rsid w:val="00FD373C"/>
  </w:style>
  <w:style w:type="numbering" w:customStyle="1" w:styleId="211">
    <w:name w:val="Нет списка21"/>
    <w:next w:val="a2"/>
    <w:uiPriority w:val="99"/>
    <w:semiHidden/>
    <w:unhideWhenUsed/>
    <w:rsid w:val="00FD3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2C765-2D4D-41B5-9DF6-E538BB9F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78</Pages>
  <Words>22302</Words>
  <Characters>127126</Characters>
  <Application>Microsoft Office Word</Application>
  <DocSecurity>0</DocSecurity>
  <Lines>1059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2018-10-01T14:24:00Z</cp:lastPrinted>
  <dcterms:created xsi:type="dcterms:W3CDTF">2018-09-17T12:06:00Z</dcterms:created>
  <dcterms:modified xsi:type="dcterms:W3CDTF">2018-10-01T14:28:00Z</dcterms:modified>
</cp:coreProperties>
</file>